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E996" w14:textId="038DBDF8" w:rsidR="00410363" w:rsidRDefault="002B7CA9" w:rsidP="001F1E46">
      <w:pPr>
        <w:pStyle w:val="NormalnyWeb"/>
        <w:jc w:val="center"/>
        <w:rPr>
          <w:rStyle w:val="Pogrubienie"/>
          <w:rFonts w:ascii="Lato" w:hAnsi="Lato" w:cstheme="minorHAnsi"/>
          <w:sz w:val="22"/>
          <w:szCs w:val="22"/>
        </w:rPr>
      </w:pPr>
      <w:bookmarkStart w:id="0" w:name="_Hlk230695301"/>
      <w:r>
        <w:rPr>
          <w:rStyle w:val="Pogrubienie"/>
          <w:rFonts w:ascii="Lato" w:hAnsi="Lato" w:cstheme="minorHAnsi"/>
          <w:sz w:val="22"/>
          <w:szCs w:val="22"/>
        </w:rPr>
        <w:t>Jakie zmiany w statutach Dzielnic Krakowa?</w:t>
      </w:r>
    </w:p>
    <w:p w14:paraId="18B31B81" w14:textId="432466C0" w:rsidR="000B5FFD" w:rsidRDefault="001B0032" w:rsidP="000B5FFD">
      <w:pPr>
        <w:pStyle w:val="NormalnyWeb"/>
        <w:jc w:val="center"/>
        <w:rPr>
          <w:rStyle w:val="Pogrubienie"/>
          <w:rFonts w:ascii="Lato" w:hAnsi="Lato" w:cstheme="minorHAnsi"/>
          <w:sz w:val="22"/>
          <w:szCs w:val="22"/>
        </w:rPr>
      </w:pPr>
      <w:r>
        <w:rPr>
          <w:rStyle w:val="Pogrubienie"/>
          <w:rFonts w:ascii="Lato" w:hAnsi="Lato" w:cstheme="minorHAnsi"/>
          <w:sz w:val="22"/>
          <w:szCs w:val="22"/>
        </w:rPr>
        <w:t>Formularz konsultacyjny</w:t>
      </w:r>
    </w:p>
    <w:p w14:paraId="106E7756" w14:textId="4B85A7E3" w:rsidR="001B0032" w:rsidRPr="001339E5" w:rsidRDefault="006731D6" w:rsidP="0035185A">
      <w:pPr>
        <w:pStyle w:val="NormalnyWeb"/>
        <w:jc w:val="both"/>
        <w:rPr>
          <w:rFonts w:ascii="Lato" w:hAnsi="Lato" w:cstheme="minorHAnsi"/>
          <w:b/>
          <w:bCs/>
          <w:strike/>
          <w:sz w:val="20"/>
          <w:szCs w:val="20"/>
        </w:rPr>
      </w:pPr>
      <w:r>
        <w:rPr>
          <w:rFonts w:ascii="Lato" w:hAnsi="Lato"/>
          <w:b/>
          <w:sz w:val="22"/>
          <w:szCs w:val="22"/>
        </w:rPr>
        <w:t>Z</w:t>
      </w:r>
      <w:r w:rsidR="001B0032" w:rsidRPr="00E23560">
        <w:rPr>
          <w:rFonts w:ascii="Lato" w:hAnsi="Lato"/>
          <w:b/>
          <w:sz w:val="22"/>
          <w:szCs w:val="22"/>
        </w:rPr>
        <w:t>aprasza</w:t>
      </w:r>
      <w:r>
        <w:rPr>
          <w:rFonts w:ascii="Lato" w:hAnsi="Lato"/>
          <w:b/>
          <w:sz w:val="22"/>
          <w:szCs w:val="22"/>
        </w:rPr>
        <w:t>my</w:t>
      </w:r>
      <w:r w:rsidR="00D85603" w:rsidRPr="00E23560">
        <w:rPr>
          <w:rFonts w:ascii="Lato" w:hAnsi="Lato"/>
          <w:b/>
          <w:sz w:val="22"/>
          <w:szCs w:val="22"/>
        </w:rPr>
        <w:t xml:space="preserve"> mieszkanki i mieszkańców</w:t>
      </w:r>
      <w:r w:rsidR="001B0032" w:rsidRPr="00E23560">
        <w:rPr>
          <w:rFonts w:ascii="Lato" w:hAnsi="Lato"/>
          <w:b/>
          <w:sz w:val="22"/>
          <w:szCs w:val="22"/>
        </w:rPr>
        <w:t xml:space="preserve"> do wypełnienia formularza konsultacyjnego dotyczącego </w:t>
      </w:r>
      <w:r w:rsidR="001B0032" w:rsidRPr="00E23560">
        <w:rPr>
          <w:rFonts w:ascii="Lato" w:hAnsi="Lato"/>
          <w:b/>
          <w:iCs/>
          <w:sz w:val="22"/>
          <w:szCs w:val="22"/>
        </w:rPr>
        <w:t> projektów</w:t>
      </w:r>
      <w:r w:rsidR="001B0032" w:rsidRPr="00E23560">
        <w:rPr>
          <w:rFonts w:ascii="Lato" w:hAnsi="Lato"/>
          <w:b/>
          <w:i/>
          <w:sz w:val="22"/>
          <w:szCs w:val="22"/>
        </w:rPr>
        <w:t xml:space="preserve"> Uchwał Rady Miasta Krakowa </w:t>
      </w:r>
      <w:r w:rsidR="0035185A" w:rsidRPr="00E23560">
        <w:rPr>
          <w:rFonts w:ascii="Lato" w:hAnsi="Lato"/>
          <w:b/>
          <w:i/>
          <w:sz w:val="22"/>
          <w:szCs w:val="22"/>
        </w:rPr>
        <w:br/>
      </w:r>
      <w:r w:rsidR="001B0032" w:rsidRPr="00E23560">
        <w:rPr>
          <w:rFonts w:ascii="Lato" w:hAnsi="Lato"/>
          <w:b/>
          <w:i/>
          <w:sz w:val="22"/>
          <w:szCs w:val="22"/>
        </w:rPr>
        <w:t xml:space="preserve">w sprawie </w:t>
      </w:r>
      <w:r w:rsidR="001339E5">
        <w:rPr>
          <w:rFonts w:ascii="Lato" w:hAnsi="Lato"/>
          <w:b/>
          <w:i/>
          <w:sz w:val="22"/>
          <w:szCs w:val="22"/>
        </w:rPr>
        <w:t>organizacji i zakresu działania Dzielnic w Krakowie</w:t>
      </w:r>
    </w:p>
    <w:p w14:paraId="412C7894" w14:textId="278E64DC" w:rsidR="005A150D" w:rsidRDefault="001B0032" w:rsidP="007257E1">
      <w:pPr>
        <w:pStyle w:val="NormalnyWeb"/>
        <w:spacing w:before="0" w:beforeAutospacing="0" w:after="0" w:afterAutospacing="0"/>
        <w:ind w:right="-284"/>
        <w:jc w:val="both"/>
        <w:rPr>
          <w:rFonts w:ascii="Lato" w:hAnsi="Lato" w:cstheme="minorHAnsi"/>
          <w:i/>
          <w:iCs/>
          <w:sz w:val="22"/>
          <w:szCs w:val="22"/>
        </w:rPr>
      </w:pPr>
      <w:r>
        <w:rPr>
          <w:rFonts w:ascii="Lato" w:hAnsi="Lato" w:cstheme="minorHAnsi"/>
          <w:b/>
          <w:bCs/>
          <w:sz w:val="22"/>
          <w:szCs w:val="22"/>
        </w:rPr>
        <w:t xml:space="preserve">Proszę wskazać </w:t>
      </w:r>
      <w:r w:rsidR="005A150D">
        <w:rPr>
          <w:rFonts w:ascii="Lato" w:hAnsi="Lato" w:cstheme="minorHAnsi"/>
          <w:b/>
          <w:bCs/>
          <w:sz w:val="22"/>
          <w:szCs w:val="22"/>
        </w:rPr>
        <w:t xml:space="preserve"> </w:t>
      </w:r>
      <w:r>
        <w:rPr>
          <w:rFonts w:ascii="Lato" w:hAnsi="Lato" w:cstheme="minorHAnsi"/>
          <w:b/>
          <w:bCs/>
          <w:sz w:val="22"/>
          <w:szCs w:val="22"/>
        </w:rPr>
        <w:t xml:space="preserve">projekt statutu </w:t>
      </w:r>
      <w:r w:rsidR="005A150D">
        <w:rPr>
          <w:rFonts w:ascii="Lato" w:hAnsi="Lato" w:cstheme="minorHAnsi"/>
          <w:b/>
          <w:bCs/>
          <w:sz w:val="22"/>
          <w:szCs w:val="22"/>
        </w:rPr>
        <w:t>jednej</w:t>
      </w:r>
      <w:r w:rsidR="00812AF0">
        <w:rPr>
          <w:rFonts w:ascii="Lato" w:hAnsi="Lato" w:cstheme="minorHAnsi"/>
          <w:b/>
          <w:bCs/>
          <w:sz w:val="22"/>
          <w:szCs w:val="22"/>
        </w:rPr>
        <w:t>/kilku wybranych</w:t>
      </w:r>
      <w:r w:rsidR="005A150D">
        <w:rPr>
          <w:rFonts w:ascii="Lato" w:hAnsi="Lato" w:cstheme="minorHAnsi"/>
          <w:b/>
          <w:bCs/>
          <w:sz w:val="22"/>
          <w:szCs w:val="22"/>
        </w:rPr>
        <w:t xml:space="preserve"> Dzielnic Miasta Krakowa</w:t>
      </w:r>
      <w:r w:rsidR="001F1E46">
        <w:rPr>
          <w:rFonts w:ascii="Lato" w:hAnsi="Lato" w:cstheme="minorHAnsi"/>
          <w:b/>
          <w:bCs/>
          <w:sz w:val="22"/>
          <w:szCs w:val="22"/>
        </w:rPr>
        <w:t>,</w:t>
      </w:r>
      <w:r w:rsidR="005A150D">
        <w:rPr>
          <w:rFonts w:ascii="Lato" w:hAnsi="Lato" w:cstheme="minorHAnsi"/>
          <w:b/>
          <w:bCs/>
          <w:sz w:val="22"/>
          <w:szCs w:val="22"/>
        </w:rPr>
        <w:t xml:space="preserve"> wobec</w:t>
      </w:r>
      <w:r>
        <w:rPr>
          <w:rFonts w:ascii="Lato" w:hAnsi="Lato" w:cstheme="minorHAnsi"/>
          <w:b/>
          <w:bCs/>
          <w:sz w:val="22"/>
          <w:szCs w:val="22"/>
        </w:rPr>
        <w:t xml:space="preserve"> którego zgłasza Pan/Pani uwagi</w:t>
      </w:r>
      <w:r w:rsidRPr="00ED1E76">
        <w:rPr>
          <w:rFonts w:ascii="Lato" w:hAnsi="Lato" w:cstheme="minorHAnsi"/>
          <w:b/>
          <w:bCs/>
          <w:i/>
          <w:iCs/>
          <w:sz w:val="22"/>
          <w:szCs w:val="22"/>
        </w:rPr>
        <w:t xml:space="preserve">. </w:t>
      </w:r>
      <w:r w:rsidR="00ED1E76" w:rsidRPr="00ED1E76">
        <w:rPr>
          <w:rFonts w:ascii="Lato" w:hAnsi="Lato" w:cstheme="minorHAnsi"/>
          <w:b/>
          <w:bCs/>
          <w:i/>
          <w:iCs/>
          <w:sz w:val="22"/>
          <w:szCs w:val="22"/>
        </w:rPr>
        <w:t>(</w:t>
      </w:r>
      <w:r w:rsidR="00ED1E76" w:rsidRPr="00ED1E76">
        <w:rPr>
          <w:rFonts w:ascii="Lato" w:hAnsi="Lato" w:cstheme="minorHAnsi"/>
          <w:i/>
          <w:iCs/>
          <w:sz w:val="22"/>
          <w:szCs w:val="22"/>
        </w:rPr>
        <w:t>możliwość wyboru kilku Dzielnic</w:t>
      </w:r>
      <w:r w:rsidR="000D1368">
        <w:rPr>
          <w:rFonts w:ascii="Lato" w:hAnsi="Lato" w:cstheme="minorHAnsi"/>
          <w:b/>
          <w:bCs/>
          <w:i/>
          <w:iCs/>
          <w:sz w:val="22"/>
          <w:szCs w:val="22"/>
        </w:rPr>
        <w:t xml:space="preserve"> - </w:t>
      </w:r>
      <w:r w:rsidR="000D1368" w:rsidRPr="00E23560">
        <w:rPr>
          <w:rFonts w:ascii="Lato" w:hAnsi="Lato" w:cstheme="minorHAnsi"/>
          <w:i/>
          <w:iCs/>
          <w:sz w:val="22"/>
          <w:szCs w:val="22"/>
          <w:u w:val="single"/>
        </w:rPr>
        <w:t>odpowiedź obowiązkowa</w:t>
      </w:r>
      <w:r w:rsidR="000D1368" w:rsidRPr="000D1368">
        <w:rPr>
          <w:rFonts w:ascii="Lato" w:hAnsi="Lato" w:cstheme="minorHAnsi"/>
          <w:i/>
          <w:iCs/>
          <w:sz w:val="22"/>
          <w:szCs w:val="22"/>
        </w:rPr>
        <w:t>)</w:t>
      </w:r>
    </w:p>
    <w:p w14:paraId="1CC00E50" w14:textId="77777777" w:rsidR="00E23560" w:rsidRDefault="00E23560" w:rsidP="007257E1">
      <w:pPr>
        <w:pStyle w:val="NormalnyWeb"/>
        <w:spacing w:before="0" w:beforeAutospacing="0" w:after="0" w:afterAutospacing="0"/>
        <w:ind w:right="-284"/>
        <w:jc w:val="both"/>
        <w:rPr>
          <w:rFonts w:ascii="Lato" w:hAnsi="Lato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A150D" w:rsidRPr="000B5FFD" w14:paraId="3C309373" w14:textId="77777777" w:rsidTr="005A150D">
        <w:tc>
          <w:tcPr>
            <w:tcW w:w="8505" w:type="dxa"/>
          </w:tcPr>
          <w:p w14:paraId="3D69E7B6" w14:textId="77777777" w:rsidR="00E23560" w:rsidRDefault="005A150D" w:rsidP="00E23560">
            <w:pPr>
              <w:pStyle w:val="Akapitzlist"/>
              <w:numPr>
                <w:ilvl w:val="0"/>
                <w:numId w:val="3"/>
              </w:numPr>
              <w:spacing w:line="360" w:lineRule="auto"/>
              <w:ind w:left="360" w:right="-4887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Statut </w:t>
            </w:r>
            <w:r w:rsidRPr="000B5FFD">
              <w:rPr>
                <w:rFonts w:ascii="Lato" w:hAnsi="Lato"/>
                <w:color w:val="000000" w:themeColor="text1"/>
              </w:rPr>
              <w:t>Dzielnic</w:t>
            </w:r>
            <w:r>
              <w:rPr>
                <w:rFonts w:ascii="Lato" w:hAnsi="Lato"/>
                <w:color w:val="000000" w:themeColor="text1"/>
              </w:rPr>
              <w:t>y</w:t>
            </w:r>
            <w:r w:rsidRPr="000B5FFD">
              <w:rPr>
                <w:rFonts w:ascii="Lato" w:hAnsi="Lato"/>
                <w:color w:val="000000" w:themeColor="text1"/>
              </w:rPr>
              <w:t xml:space="preserve"> I: Stare Miasto</w:t>
            </w:r>
          </w:p>
          <w:p w14:paraId="798543E8" w14:textId="237E3FFF" w:rsidR="005A150D" w:rsidRPr="000B5FFD" w:rsidRDefault="005A150D" w:rsidP="00E23560">
            <w:pPr>
              <w:pStyle w:val="Akapitzlist"/>
              <w:numPr>
                <w:ilvl w:val="0"/>
                <w:numId w:val="3"/>
              </w:numPr>
              <w:spacing w:line="360" w:lineRule="auto"/>
              <w:ind w:left="360" w:right="-4887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Statut </w:t>
            </w:r>
            <w:r w:rsidRPr="005A150D">
              <w:rPr>
                <w:rFonts w:ascii="Lato" w:hAnsi="Lato"/>
                <w:color w:val="000000" w:themeColor="text1"/>
              </w:rPr>
              <w:t>Dzielnic</w:t>
            </w:r>
            <w:r>
              <w:rPr>
                <w:rFonts w:ascii="Lato" w:hAnsi="Lato"/>
                <w:color w:val="000000" w:themeColor="text1"/>
              </w:rPr>
              <w:t>y</w:t>
            </w:r>
            <w:r w:rsidRPr="005A150D">
              <w:rPr>
                <w:rFonts w:ascii="Lato" w:hAnsi="Lato"/>
                <w:color w:val="000000" w:themeColor="text1"/>
              </w:rPr>
              <w:t xml:space="preserve"> II: Grzegórzki</w:t>
            </w:r>
          </w:p>
        </w:tc>
      </w:tr>
      <w:tr w:rsidR="005A150D" w:rsidRPr="000B5FFD" w14:paraId="2B8D9AD3" w14:textId="77777777" w:rsidTr="005A150D">
        <w:tc>
          <w:tcPr>
            <w:tcW w:w="8505" w:type="dxa"/>
          </w:tcPr>
          <w:p w14:paraId="54299F5B" w14:textId="77777777" w:rsidR="005A150D" w:rsidRDefault="005A150D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Statut </w:t>
            </w:r>
            <w:r w:rsidRPr="000B5FFD">
              <w:rPr>
                <w:rFonts w:ascii="Lato" w:hAnsi="Lato"/>
                <w:color w:val="000000" w:themeColor="text1"/>
              </w:rPr>
              <w:t>Dzielnic</w:t>
            </w:r>
            <w:r>
              <w:rPr>
                <w:rFonts w:ascii="Lato" w:hAnsi="Lato"/>
                <w:color w:val="000000" w:themeColor="text1"/>
              </w:rPr>
              <w:t>y</w:t>
            </w:r>
            <w:r w:rsidRPr="000B5FFD">
              <w:rPr>
                <w:rFonts w:ascii="Lato" w:hAnsi="Lato"/>
                <w:color w:val="000000" w:themeColor="text1"/>
              </w:rPr>
              <w:t xml:space="preserve"> III: Prądnik Czerwony</w:t>
            </w:r>
          </w:p>
          <w:p w14:paraId="6BF8B233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IV: Prądnik Biały</w:t>
            </w:r>
          </w:p>
          <w:p w14:paraId="0442D512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V: Krowodrza</w:t>
            </w:r>
          </w:p>
          <w:p w14:paraId="5B9DD3E5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VI: Bronowice</w:t>
            </w:r>
          </w:p>
          <w:p w14:paraId="0F6C716E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VII: Zwierzyniec</w:t>
            </w:r>
          </w:p>
          <w:p w14:paraId="33AD219E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VIII: Dębniki</w:t>
            </w:r>
          </w:p>
          <w:p w14:paraId="610DA04D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IX: Łagiewniki – Borek Fałęcki</w:t>
            </w:r>
          </w:p>
          <w:p w14:paraId="42B40E7D" w14:textId="5B5871BF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X: Swoszowice</w:t>
            </w:r>
          </w:p>
          <w:p w14:paraId="3D61DBAE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XI: Podgórze Duchackie</w:t>
            </w:r>
          </w:p>
          <w:p w14:paraId="78B81A19" w14:textId="07C0FE33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XII: Bieżanów – Prokocim</w:t>
            </w:r>
          </w:p>
          <w:p w14:paraId="7026CA6F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XIII: Podgórze</w:t>
            </w:r>
          </w:p>
          <w:p w14:paraId="635439F3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XIV: Czyżyny</w:t>
            </w:r>
          </w:p>
          <w:p w14:paraId="63E25637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XV: Mistrzejowice</w:t>
            </w:r>
          </w:p>
          <w:p w14:paraId="2912B1ED" w14:textId="77777777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XVI: Bieńczyce</w:t>
            </w:r>
          </w:p>
          <w:p w14:paraId="1D55FE7B" w14:textId="523877CA" w:rsidR="00E23560" w:rsidRDefault="00E23560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XVII: Wz</w:t>
            </w:r>
            <w:r w:rsidR="001339E5">
              <w:rPr>
                <w:rFonts w:ascii="Lato" w:hAnsi="Lato"/>
                <w:color w:val="000000" w:themeColor="text1"/>
              </w:rPr>
              <w:t>g</w:t>
            </w:r>
            <w:r>
              <w:rPr>
                <w:rFonts w:ascii="Lato" w:hAnsi="Lato"/>
                <w:color w:val="000000" w:themeColor="text1"/>
              </w:rPr>
              <w:t>órza Krzesławickie</w:t>
            </w:r>
          </w:p>
          <w:p w14:paraId="740F1B9C" w14:textId="77777777" w:rsidR="00A678B5" w:rsidRDefault="00A678B5" w:rsidP="00E23560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360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Statut Dzielnicy XVIII: Nowa Huta</w:t>
            </w:r>
          </w:p>
          <w:p w14:paraId="29149F25" w14:textId="77777777" w:rsidR="00A678B5" w:rsidRDefault="00A678B5" w:rsidP="00A678B5">
            <w:pPr>
              <w:spacing w:after="120" w:line="360" w:lineRule="auto"/>
              <w:rPr>
                <w:rFonts w:ascii="Lato" w:hAnsi="Lato"/>
                <w:color w:val="000000" w:themeColor="text1"/>
              </w:rPr>
            </w:pPr>
          </w:p>
          <w:p w14:paraId="75CE94B9" w14:textId="172A1973" w:rsidR="00A678B5" w:rsidRPr="00A678B5" w:rsidRDefault="00A678B5" w:rsidP="00A678B5">
            <w:pPr>
              <w:spacing w:after="120" w:line="360" w:lineRule="auto"/>
              <w:rPr>
                <w:rFonts w:ascii="Lato" w:hAnsi="Lato"/>
                <w:color w:val="000000" w:themeColor="text1"/>
              </w:rPr>
            </w:pPr>
            <w:r w:rsidRPr="00856FBC">
              <w:rPr>
                <w:rFonts w:ascii="Lato" w:hAnsi="Lato"/>
                <w:b/>
                <w:bCs/>
                <w:color w:val="000000" w:themeColor="text1"/>
              </w:rPr>
              <w:t>Do jakiej grupy wiekowej Pan/Pani należy:</w:t>
            </w:r>
            <w:r>
              <w:rPr>
                <w:rFonts w:ascii="Lato" w:hAnsi="Lato"/>
                <w:b/>
                <w:bCs/>
                <w:color w:val="000000" w:themeColor="text1"/>
              </w:rPr>
              <w:t xml:space="preserve"> </w:t>
            </w:r>
            <w:r w:rsidRPr="000D1368">
              <w:rPr>
                <w:rFonts w:ascii="Lato" w:hAnsi="Lato" w:cstheme="minorHAnsi"/>
                <w:i/>
                <w:iCs/>
              </w:rPr>
              <w:t>(odpowiedź obowiązkowa)</w:t>
            </w:r>
          </w:p>
        </w:tc>
      </w:tr>
      <w:tr w:rsidR="005A150D" w:rsidRPr="000B5FFD" w14:paraId="7ACE966F" w14:textId="77777777" w:rsidTr="005A150D">
        <w:tc>
          <w:tcPr>
            <w:tcW w:w="8505" w:type="dxa"/>
          </w:tcPr>
          <w:tbl>
            <w:tblPr>
              <w:tblStyle w:val="Tabela-Siatka"/>
              <w:tblpPr w:leftFromText="141" w:rightFromText="141" w:vertAnchor="text" w:horzAnchor="margin" w:tblpY="-75"/>
              <w:tblW w:w="0" w:type="auto"/>
              <w:tblLook w:val="04A0" w:firstRow="1" w:lastRow="0" w:firstColumn="1" w:lastColumn="0" w:noHBand="0" w:noVBand="1"/>
            </w:tblPr>
            <w:tblGrid>
              <w:gridCol w:w="986"/>
              <w:gridCol w:w="981"/>
              <w:gridCol w:w="1046"/>
              <w:gridCol w:w="1047"/>
              <w:gridCol w:w="1047"/>
              <w:gridCol w:w="1047"/>
              <w:gridCol w:w="1047"/>
              <w:gridCol w:w="941"/>
            </w:tblGrid>
            <w:tr w:rsidR="00A678B5" w:rsidRPr="00EC6A7D" w14:paraId="5C1442E5" w14:textId="77777777" w:rsidTr="00A678B5"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bookmarkEnd w:id="0"/>
                <w:p w14:paraId="70537138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&lt;16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B62EF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16-25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F52C0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26-35</w:t>
                  </w:r>
                </w:p>
                <w:p w14:paraId="2A96671E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EBBCB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36-45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7490A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46-55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9ECDB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56-65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080CD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66-75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9F9E4" w14:textId="77777777" w:rsidR="00A678B5" w:rsidRPr="00EC6A7D" w:rsidRDefault="00A678B5" w:rsidP="00A678B5">
                  <w:pPr>
                    <w:jc w:val="center"/>
                    <w:rPr>
                      <w:rFonts w:ascii="Lato" w:hAnsi="Lato"/>
                      <w:color w:val="000000" w:themeColor="text1"/>
                    </w:rPr>
                  </w:pPr>
                  <w:r w:rsidRPr="00EC6A7D">
                    <w:rPr>
                      <w:rFonts w:ascii="Lato" w:hAnsi="Lato"/>
                      <w:color w:val="000000" w:themeColor="text1"/>
                    </w:rPr>
                    <w:t>&gt;75</w:t>
                  </w:r>
                </w:p>
              </w:tc>
            </w:tr>
          </w:tbl>
          <w:p w14:paraId="72795B34" w14:textId="15F65E5A" w:rsidR="005A150D" w:rsidRPr="00E23560" w:rsidRDefault="005A150D" w:rsidP="00E23560">
            <w:pPr>
              <w:spacing w:after="120" w:line="276" w:lineRule="auto"/>
              <w:rPr>
                <w:rFonts w:ascii="Lato" w:hAnsi="Lato"/>
                <w:color w:val="000000" w:themeColor="text1"/>
              </w:rPr>
            </w:pPr>
          </w:p>
        </w:tc>
      </w:tr>
      <w:tr w:rsidR="005A150D" w:rsidRPr="000B5FFD" w14:paraId="5157EF22" w14:textId="77777777" w:rsidTr="005A150D">
        <w:trPr>
          <w:trHeight w:val="156"/>
        </w:trPr>
        <w:tc>
          <w:tcPr>
            <w:tcW w:w="8505" w:type="dxa"/>
          </w:tcPr>
          <w:p w14:paraId="22A5EF25" w14:textId="77777777" w:rsidR="005A150D" w:rsidRDefault="005A150D" w:rsidP="00E23560">
            <w:pPr>
              <w:spacing w:after="120" w:line="276" w:lineRule="auto"/>
              <w:rPr>
                <w:rFonts w:ascii="Lato" w:hAnsi="Lato"/>
                <w:color w:val="000000" w:themeColor="text1"/>
              </w:rPr>
            </w:pPr>
          </w:p>
          <w:p w14:paraId="096661EC" w14:textId="77777777" w:rsidR="00A678B5" w:rsidRPr="00856FBC" w:rsidRDefault="00A678B5" w:rsidP="00A678B5">
            <w:pPr>
              <w:rPr>
                <w:rFonts w:ascii="Lato" w:hAnsi="Lato"/>
                <w:b/>
                <w:bCs/>
                <w:color w:val="000000" w:themeColor="text1"/>
              </w:rPr>
            </w:pPr>
            <w:r w:rsidRPr="00856FBC">
              <w:rPr>
                <w:rFonts w:ascii="Lato" w:hAnsi="Lato"/>
                <w:b/>
                <w:bCs/>
                <w:color w:val="000000" w:themeColor="text1"/>
              </w:rPr>
              <w:t>Proszę podać swoją płeć:</w:t>
            </w:r>
            <w:r>
              <w:rPr>
                <w:rFonts w:ascii="Lato" w:hAnsi="Lato"/>
                <w:b/>
                <w:bCs/>
                <w:color w:val="000000" w:themeColor="text1"/>
              </w:rPr>
              <w:t xml:space="preserve"> </w:t>
            </w:r>
            <w:r w:rsidRPr="000D1368">
              <w:rPr>
                <w:rFonts w:ascii="Lato" w:hAnsi="Lato" w:cstheme="minorHAnsi"/>
                <w:i/>
                <w:iCs/>
              </w:rPr>
              <w:t>(odpowiedź obowiązkowa)</w:t>
            </w:r>
          </w:p>
          <w:p w14:paraId="37C76058" w14:textId="77777777" w:rsidR="00A678B5" w:rsidRPr="00856FBC" w:rsidRDefault="00A678B5" w:rsidP="00A678B5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Lato" w:hAnsi="Lato"/>
                <w:color w:val="000000" w:themeColor="text1"/>
              </w:rPr>
            </w:pPr>
            <w:r w:rsidRPr="00856FBC">
              <w:rPr>
                <w:rFonts w:ascii="Lato" w:hAnsi="Lato"/>
                <w:color w:val="000000" w:themeColor="text1"/>
              </w:rPr>
              <w:t>Kobieta</w:t>
            </w:r>
          </w:p>
          <w:p w14:paraId="76C7DFFD" w14:textId="10515A08" w:rsidR="00A678B5" w:rsidRDefault="00A678B5" w:rsidP="00A678B5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Lato" w:hAnsi="Lato"/>
                <w:color w:val="000000" w:themeColor="text1"/>
              </w:rPr>
            </w:pPr>
            <w:r w:rsidRPr="00856FBC">
              <w:rPr>
                <w:rFonts w:ascii="Lato" w:hAnsi="Lato"/>
                <w:color w:val="000000" w:themeColor="text1"/>
              </w:rPr>
              <w:t>Mężczyzna</w:t>
            </w:r>
          </w:p>
          <w:p w14:paraId="1BF78E1F" w14:textId="74F3FA27" w:rsidR="00A678B5" w:rsidRPr="00856FBC" w:rsidRDefault="00A678B5" w:rsidP="00A678B5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Inna</w:t>
            </w:r>
          </w:p>
          <w:p w14:paraId="626E2612" w14:textId="2EC957EF" w:rsidR="00A678B5" w:rsidRPr="00702DBA" w:rsidRDefault="00A678B5" w:rsidP="00702DBA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Lato" w:hAnsi="Lato"/>
                <w:color w:val="000000" w:themeColor="text1"/>
              </w:rPr>
            </w:pPr>
            <w:r w:rsidRPr="00856FBC">
              <w:rPr>
                <w:rFonts w:ascii="Lato" w:hAnsi="Lato"/>
                <w:color w:val="000000" w:themeColor="text1"/>
              </w:rPr>
              <w:t>Nie chcę podać</w:t>
            </w:r>
          </w:p>
        </w:tc>
      </w:tr>
      <w:tr w:rsidR="005A150D" w:rsidRPr="000B5FFD" w14:paraId="791F3DF1" w14:textId="77777777" w:rsidTr="005A150D">
        <w:tc>
          <w:tcPr>
            <w:tcW w:w="8505" w:type="dxa"/>
          </w:tcPr>
          <w:p w14:paraId="357DBF6C" w14:textId="64ADF439" w:rsidR="005A150D" w:rsidRPr="00A678B5" w:rsidRDefault="005A150D" w:rsidP="00A678B5">
            <w:pPr>
              <w:spacing w:line="276" w:lineRule="auto"/>
              <w:rPr>
                <w:rFonts w:ascii="Lato" w:hAnsi="Lato"/>
                <w:color w:val="000000" w:themeColor="text1"/>
              </w:rPr>
            </w:pPr>
          </w:p>
        </w:tc>
      </w:tr>
    </w:tbl>
    <w:p w14:paraId="42E97089" w14:textId="16577457" w:rsidR="003A510B" w:rsidRPr="0035185A" w:rsidRDefault="005A150D" w:rsidP="0035185A">
      <w:pPr>
        <w:pStyle w:val="NormalnyWeb"/>
        <w:spacing w:after="0" w:afterAutospacing="0"/>
        <w:rPr>
          <w:rFonts w:ascii="Lato" w:hAnsi="Lato" w:cstheme="minorHAnsi"/>
          <w:b/>
          <w:bCs/>
          <w:sz w:val="22"/>
          <w:szCs w:val="22"/>
        </w:rPr>
      </w:pPr>
      <w:bookmarkStart w:id="1" w:name="_Hlk230680150"/>
      <w:r>
        <w:rPr>
          <w:rFonts w:ascii="Lato" w:hAnsi="Lato" w:cstheme="minorHAnsi"/>
          <w:b/>
          <w:bCs/>
          <w:sz w:val="22"/>
          <w:szCs w:val="22"/>
        </w:rPr>
        <w:lastRenderedPageBreak/>
        <w:t>Wskaż swoje</w:t>
      </w:r>
      <w:r w:rsidR="003A510B">
        <w:rPr>
          <w:rFonts w:ascii="Lato" w:hAnsi="Lato" w:cstheme="minorHAnsi"/>
          <w:b/>
          <w:bCs/>
          <w:sz w:val="22"/>
          <w:szCs w:val="22"/>
        </w:rPr>
        <w:t xml:space="preserve"> uwagi lub propozycje</w:t>
      </w:r>
      <w:r w:rsidR="00CC4802">
        <w:rPr>
          <w:rFonts w:ascii="Lato" w:hAnsi="Lato" w:cstheme="minorHAnsi"/>
          <w:b/>
          <w:bCs/>
          <w:sz w:val="22"/>
          <w:szCs w:val="22"/>
        </w:rPr>
        <w:t xml:space="preserve"> do</w:t>
      </w:r>
      <w:r w:rsidR="00C548F6">
        <w:rPr>
          <w:rFonts w:ascii="Lato" w:hAnsi="Lato" w:cstheme="minorHAnsi"/>
          <w:b/>
          <w:bCs/>
          <w:sz w:val="22"/>
          <w:szCs w:val="22"/>
        </w:rPr>
        <w:t xml:space="preserve"> projekt</w:t>
      </w:r>
      <w:r w:rsidR="00702DBA">
        <w:rPr>
          <w:rFonts w:ascii="Lato" w:hAnsi="Lato" w:cstheme="minorHAnsi"/>
          <w:b/>
          <w:bCs/>
          <w:sz w:val="22"/>
          <w:szCs w:val="22"/>
        </w:rPr>
        <w:t>u</w:t>
      </w:r>
      <w:r w:rsidR="00C548F6">
        <w:rPr>
          <w:rFonts w:ascii="Lato" w:hAnsi="Lato" w:cstheme="minorHAnsi"/>
          <w:b/>
          <w:bCs/>
          <w:sz w:val="22"/>
          <w:szCs w:val="22"/>
        </w:rPr>
        <w:t xml:space="preserve"> statutu, w </w:t>
      </w:r>
      <w:r w:rsidR="00CC4802">
        <w:rPr>
          <w:rFonts w:ascii="Lato" w:hAnsi="Lato" w:cstheme="minorHAnsi"/>
          <w:b/>
          <w:bCs/>
          <w:sz w:val="22"/>
          <w:szCs w:val="22"/>
        </w:rPr>
        <w:t>Rozdzia</w:t>
      </w:r>
      <w:r w:rsidR="00C548F6">
        <w:rPr>
          <w:rFonts w:ascii="Lato" w:hAnsi="Lato" w:cstheme="minorHAnsi"/>
          <w:b/>
          <w:bCs/>
          <w:sz w:val="22"/>
          <w:szCs w:val="22"/>
        </w:rPr>
        <w:t>le</w:t>
      </w:r>
      <w:r w:rsidR="00CC4802">
        <w:rPr>
          <w:rFonts w:ascii="Lato" w:hAnsi="Lato" w:cstheme="minorHAnsi"/>
          <w:b/>
          <w:bCs/>
          <w:sz w:val="22"/>
          <w:szCs w:val="22"/>
        </w:rPr>
        <w:t xml:space="preserve"> I: Postanowienia Ogólne</w:t>
      </w:r>
      <w:r w:rsidR="000D1368">
        <w:rPr>
          <w:rFonts w:ascii="Lato" w:hAnsi="Lato" w:cstheme="minorHAnsi"/>
          <w:b/>
          <w:bCs/>
          <w:sz w:val="22"/>
          <w:szCs w:val="22"/>
        </w:rPr>
        <w:t xml:space="preserve"> </w:t>
      </w:r>
      <w:bookmarkStart w:id="2" w:name="_Hlk230692052"/>
      <w:r w:rsidR="000D1368" w:rsidRPr="000D1368">
        <w:rPr>
          <w:rFonts w:ascii="Lato" w:hAnsi="Lato" w:cstheme="minorHAnsi"/>
          <w:i/>
          <w:iCs/>
          <w:sz w:val="22"/>
          <w:szCs w:val="22"/>
        </w:rPr>
        <w:t>(odpowiedź nieobowiązkowa)</w:t>
      </w:r>
      <w:bookmarkEnd w:id="2"/>
    </w:p>
    <w:p w14:paraId="22B0A5CB" w14:textId="746EACC1" w:rsidR="00C548F6" w:rsidRDefault="00C548F6" w:rsidP="0035185A">
      <w:pPr>
        <w:spacing w:after="0" w:line="276" w:lineRule="auto"/>
        <w:rPr>
          <w:rFonts w:ascii="Lato" w:hAnsi="Lato"/>
          <w:color w:val="000000" w:themeColor="text1"/>
          <w:sz w:val="28"/>
          <w:szCs w:val="28"/>
        </w:rPr>
      </w:pPr>
      <w:bookmarkStart w:id="3" w:name="_Hlk230691433"/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73767D82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3425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44A2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E8D8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930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0A3C8633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D179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28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8EF36A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C10323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463D68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52AC64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50455B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259773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D3E7CA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59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23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3415ACBD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058E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6D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3BD855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8B0406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CA3904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9E3AE7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EA9ED6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805ECF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660006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00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22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4223D9FE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A73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4C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C761A8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9E4AB5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48F3EC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668BF1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B7700C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F650FE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32013A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F9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15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6B1122D9" w14:textId="77777777" w:rsidR="001339E5" w:rsidRPr="0035185A" w:rsidRDefault="001339E5" w:rsidP="0035185A">
      <w:pPr>
        <w:spacing w:after="0" w:line="276" w:lineRule="auto"/>
        <w:rPr>
          <w:rFonts w:ascii="Lato" w:hAnsi="Lato"/>
          <w:color w:val="000000" w:themeColor="text1"/>
          <w:sz w:val="28"/>
          <w:szCs w:val="28"/>
        </w:rPr>
      </w:pPr>
    </w:p>
    <w:bookmarkEnd w:id="3"/>
    <w:p w14:paraId="6DD525F3" w14:textId="54F466B4" w:rsidR="00C548F6" w:rsidRDefault="00C548F6" w:rsidP="00C548F6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</w:p>
    <w:p w14:paraId="07B73AA3" w14:textId="7D3F480F" w:rsidR="00C548F6" w:rsidRDefault="00C548F6" w:rsidP="00C548F6">
      <w:pPr>
        <w:pStyle w:val="Akapitzlist"/>
        <w:spacing w:after="360" w:line="256" w:lineRule="auto"/>
        <w:ind w:left="567"/>
        <w:rPr>
          <w:rFonts w:ascii="Lato" w:hAnsi="Lato"/>
          <w:color w:val="000000" w:themeColor="text1"/>
          <w:sz w:val="24"/>
          <w:szCs w:val="24"/>
        </w:rPr>
      </w:pPr>
    </w:p>
    <w:p w14:paraId="7FBC584A" w14:textId="77777777" w:rsidR="00702DBA" w:rsidRDefault="00702DBA" w:rsidP="00C548F6">
      <w:pPr>
        <w:pStyle w:val="Akapitzlist"/>
        <w:spacing w:after="360" w:line="256" w:lineRule="auto"/>
        <w:ind w:left="567"/>
        <w:rPr>
          <w:rFonts w:ascii="Lato" w:hAnsi="Lato"/>
          <w:color w:val="000000" w:themeColor="text1"/>
          <w:sz w:val="24"/>
          <w:szCs w:val="24"/>
        </w:rPr>
      </w:pPr>
    </w:p>
    <w:p w14:paraId="469D8F9F" w14:textId="03842E3B" w:rsidR="00C548F6" w:rsidRDefault="00C548F6" w:rsidP="00C548F6">
      <w:pPr>
        <w:pStyle w:val="NormalnyWeb"/>
        <w:spacing w:after="0" w:afterAutospacing="0"/>
        <w:rPr>
          <w:rFonts w:ascii="Lato" w:hAnsi="Lato" w:cstheme="minorHAnsi"/>
          <w:i/>
          <w:iCs/>
          <w:sz w:val="22"/>
          <w:szCs w:val="22"/>
        </w:rPr>
      </w:pPr>
      <w:bookmarkStart w:id="4" w:name="_Hlk230691468"/>
      <w:r>
        <w:rPr>
          <w:rFonts w:ascii="Lato" w:hAnsi="Lato" w:cstheme="minorHAnsi"/>
          <w:b/>
          <w:bCs/>
          <w:sz w:val="22"/>
          <w:szCs w:val="22"/>
        </w:rPr>
        <w:lastRenderedPageBreak/>
        <w:t>Wskaż swoje uwagi lub propozycje do projekt</w:t>
      </w:r>
      <w:r w:rsidR="00702DBA">
        <w:rPr>
          <w:rFonts w:ascii="Lato" w:hAnsi="Lato" w:cstheme="minorHAnsi"/>
          <w:b/>
          <w:bCs/>
          <w:sz w:val="22"/>
          <w:szCs w:val="22"/>
        </w:rPr>
        <w:t>u</w:t>
      </w:r>
      <w:r>
        <w:rPr>
          <w:rFonts w:ascii="Lato" w:hAnsi="Lato" w:cstheme="minorHAnsi"/>
          <w:b/>
          <w:bCs/>
          <w:sz w:val="22"/>
          <w:szCs w:val="22"/>
        </w:rPr>
        <w:t xml:space="preserve"> statutu, w Rozdziale II: Zakres działania i zadania Dzielnicy</w:t>
      </w:r>
      <w:r w:rsidR="000D1368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0D1368" w:rsidRPr="000D1368">
        <w:rPr>
          <w:rFonts w:ascii="Lato" w:hAnsi="Lato" w:cstheme="minorHAnsi"/>
          <w:i/>
          <w:iCs/>
          <w:sz w:val="22"/>
          <w:szCs w:val="22"/>
        </w:rPr>
        <w:t>(odpowiedź nieobowiązkowa)</w:t>
      </w:r>
    </w:p>
    <w:p w14:paraId="7AAC4226" w14:textId="77777777" w:rsidR="001339E5" w:rsidRDefault="001339E5" w:rsidP="00C548F6">
      <w:pPr>
        <w:pStyle w:val="NormalnyWeb"/>
        <w:spacing w:after="0" w:afterAutospacing="0"/>
        <w:rPr>
          <w:rFonts w:ascii="Lato" w:hAnsi="Lato" w:cstheme="minorHAnsi"/>
          <w:i/>
          <w:iCs/>
          <w:sz w:val="22"/>
          <w:szCs w:val="22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67503428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501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E495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EAF8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E077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48AE844C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D759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BA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7757F1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199EA7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8C42E1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929334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CA0D52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11D1E8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5288B6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23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50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053EBF51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3A23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B7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F78427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39B627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B1C694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BFEEB8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D9DAE9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53FEB7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03808F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CE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E0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6B9076F4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2871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2B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AB22DB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090D5D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F69806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D6F2E8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D58E5D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676E33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9F79B1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AC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FD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2220AC82" w14:textId="77777777" w:rsidR="001339E5" w:rsidRDefault="001339E5" w:rsidP="00C548F6">
      <w:pPr>
        <w:pStyle w:val="NormalnyWeb"/>
        <w:spacing w:after="0" w:afterAutospacing="0"/>
        <w:rPr>
          <w:rFonts w:ascii="Lato" w:hAnsi="Lato" w:cstheme="minorHAnsi"/>
          <w:b/>
          <w:bCs/>
          <w:sz w:val="22"/>
          <w:szCs w:val="22"/>
        </w:rPr>
      </w:pPr>
    </w:p>
    <w:p w14:paraId="120C6EF3" w14:textId="00EE3407" w:rsidR="008D30E1" w:rsidRDefault="00C548F6" w:rsidP="001339E5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bookmarkStart w:id="5" w:name="_Hlk230691589"/>
      <w:bookmarkStart w:id="6" w:name="_Hlk230691671"/>
      <w:bookmarkEnd w:id="4"/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  <w:bookmarkStart w:id="7" w:name="_Hlk230691615"/>
      <w:bookmarkEnd w:id="5"/>
      <w:bookmarkEnd w:id="6"/>
    </w:p>
    <w:p w14:paraId="4D4E928F" w14:textId="77777777" w:rsidR="00702DBA" w:rsidRPr="001339E5" w:rsidRDefault="00702DBA" w:rsidP="005F0769">
      <w:pPr>
        <w:pStyle w:val="Akapitzlist"/>
        <w:spacing w:after="360" w:line="256" w:lineRule="auto"/>
        <w:ind w:left="567"/>
        <w:rPr>
          <w:rFonts w:ascii="Lato" w:hAnsi="Lato"/>
          <w:color w:val="000000" w:themeColor="text1"/>
          <w:sz w:val="24"/>
          <w:szCs w:val="24"/>
        </w:rPr>
      </w:pPr>
    </w:p>
    <w:p w14:paraId="736C91AE" w14:textId="409BF034" w:rsidR="0035185A" w:rsidRDefault="0035185A" w:rsidP="0035185A">
      <w:pPr>
        <w:spacing w:after="360" w:line="256" w:lineRule="auto"/>
        <w:rPr>
          <w:rFonts w:ascii="Lato" w:hAnsi="Lato" w:cstheme="minorHAnsi"/>
          <w:i/>
          <w:iCs/>
        </w:rPr>
      </w:pP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lastRenderedPageBreak/>
        <w:t>Wskaż swoje uwagi lub propozycje do projekt</w:t>
      </w:r>
      <w:r w:rsidR="00702DBA">
        <w:rPr>
          <w:rFonts w:ascii="Lato" w:hAnsi="Lato"/>
          <w:b/>
          <w:bCs/>
          <w:color w:val="000000" w:themeColor="text1"/>
          <w:sz w:val="24"/>
          <w:szCs w:val="24"/>
        </w:rPr>
        <w:t>u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 statutu, w Rozdziale II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I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Organizacja Rady i Zarządu Dzielnicy</w:t>
      </w:r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="000D1368" w:rsidRPr="000D1368">
        <w:rPr>
          <w:rFonts w:ascii="Lato" w:hAnsi="Lato" w:cstheme="minorHAnsi"/>
          <w:i/>
          <w:iCs/>
        </w:rPr>
        <w:t>(odpowiedź nieobowiązkowa)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0852B00F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424C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C3C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919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54D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1599C576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F50E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07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F6ACB8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F0DA34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93E847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E6D55C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38066C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FF3653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77FAE8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57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88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0E992D67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15B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07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14AEE8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2AD523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E38B38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04CBCF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AFAA8B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D279C3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3A1EAF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38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61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722D78BE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7D9E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EE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A03682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FBFC3B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AC4F12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063D6D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136752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1398B6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7A68CC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A6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9E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6FA2E40F" w14:textId="77777777" w:rsidR="001339E5" w:rsidRDefault="001339E5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</w:p>
    <w:bookmarkEnd w:id="7"/>
    <w:p w14:paraId="72993686" w14:textId="77777777" w:rsidR="0035185A" w:rsidRDefault="0035185A" w:rsidP="0035185A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</w:p>
    <w:p w14:paraId="48D863A5" w14:textId="6A7AD44E" w:rsidR="0035185A" w:rsidRDefault="0035185A" w:rsidP="0035185A">
      <w:pPr>
        <w:spacing w:after="360" w:line="256" w:lineRule="auto"/>
        <w:rPr>
          <w:rFonts w:ascii="Lato" w:hAnsi="Lato" w:cstheme="minorHAnsi"/>
          <w:i/>
          <w:iCs/>
        </w:rPr>
      </w:pPr>
      <w:bookmarkStart w:id="8" w:name="_Hlk230691760"/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lastRenderedPageBreak/>
        <w:t>Wskaż swoje uwagi lub propozycje do projekt</w:t>
      </w:r>
      <w:r w:rsidR="00702DBA">
        <w:rPr>
          <w:rFonts w:ascii="Lato" w:hAnsi="Lato"/>
          <w:b/>
          <w:bCs/>
          <w:color w:val="000000" w:themeColor="text1"/>
          <w:sz w:val="24"/>
          <w:szCs w:val="24"/>
        </w:rPr>
        <w:t>u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 statutu, w Rozdziale I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V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: </w:t>
      </w:r>
      <w:r w:rsidR="001339E5">
        <w:rPr>
          <w:rFonts w:ascii="Lato" w:hAnsi="Lato"/>
          <w:b/>
          <w:bCs/>
          <w:color w:val="000000" w:themeColor="text1"/>
          <w:sz w:val="24"/>
          <w:szCs w:val="24"/>
        </w:rPr>
        <w:t xml:space="preserve">Mienie,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Gospodarka finansowa i tryb realizacji zadań Dzielnicy</w:t>
      </w:r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="000D1368" w:rsidRPr="000D1368">
        <w:rPr>
          <w:rFonts w:ascii="Lato" w:hAnsi="Lato" w:cstheme="minorHAnsi"/>
          <w:i/>
          <w:iCs/>
        </w:rPr>
        <w:t>(odpowiedź nieobowiązkowa)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418278FC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0EA4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0D5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A66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C550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0AB2FF1F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D1A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B5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642295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338E36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879608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379010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428FED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3C4AE9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B6B54D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732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8D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6C80B054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0FF9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06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2F46BB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5D6650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CEF04A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8915FB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C11D76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381882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B50EBB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05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20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6C1E9F64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6E4B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CC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6D532D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C0CE4F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5B960D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3C4713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23840C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3198DB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65EC8F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F5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8D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5F8A59D9" w14:textId="77777777" w:rsidR="001339E5" w:rsidRDefault="001339E5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</w:p>
    <w:p w14:paraId="2C4C3C73" w14:textId="77777777" w:rsidR="0035185A" w:rsidRDefault="0035185A" w:rsidP="0035185A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bookmarkStart w:id="9" w:name="_Hlk230691737"/>
      <w:bookmarkEnd w:id="8"/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</w:p>
    <w:bookmarkEnd w:id="9"/>
    <w:p w14:paraId="0B241AFC" w14:textId="0F56A487" w:rsidR="0035185A" w:rsidRDefault="0035185A" w:rsidP="0035185A">
      <w:pPr>
        <w:spacing w:after="360" w:line="256" w:lineRule="auto"/>
        <w:rPr>
          <w:rFonts w:ascii="Lato" w:hAnsi="Lato" w:cstheme="minorHAnsi"/>
          <w:i/>
          <w:iCs/>
        </w:rPr>
      </w:pP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lastRenderedPageBreak/>
        <w:t>Wskaż swoje uwagi lub propozycje do projekt</w:t>
      </w:r>
      <w:r w:rsidR="00702DBA">
        <w:rPr>
          <w:rFonts w:ascii="Lato" w:hAnsi="Lato"/>
          <w:b/>
          <w:bCs/>
          <w:color w:val="000000" w:themeColor="text1"/>
          <w:sz w:val="24"/>
          <w:szCs w:val="24"/>
        </w:rPr>
        <w:t>u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 statutu, w Rozdziale V: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Nadzór nad działalnością Dzielnicy</w:t>
      </w:r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="000D1368" w:rsidRPr="000D1368">
        <w:rPr>
          <w:rFonts w:ascii="Lato" w:hAnsi="Lato" w:cstheme="minorHAnsi"/>
          <w:i/>
          <w:iCs/>
        </w:rPr>
        <w:t>(odpowiedź nieobowiązkowa)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4081FE73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667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7935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E482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B9D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51CDE878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6881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7D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F94471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679589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847602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540C22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066756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5B261E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761EBC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17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B7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07D21265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1291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2FB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5D1A1E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63C195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AA602D0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DC6D355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FA641B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832E6A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3C7C68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AF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07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27ECA9C2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5767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26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1DE686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C590CB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0F49B0A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90A13C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2A502A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7F644A5C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585AF5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46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BE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380B453A" w14:textId="77777777" w:rsidR="001339E5" w:rsidRDefault="001339E5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</w:p>
    <w:p w14:paraId="0E05E835" w14:textId="77777777" w:rsidR="0035185A" w:rsidRDefault="0035185A" w:rsidP="0035185A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</w:p>
    <w:p w14:paraId="7167B501" w14:textId="387A4EFF" w:rsidR="0035185A" w:rsidRDefault="0035185A" w:rsidP="0035185A">
      <w:pPr>
        <w:spacing w:after="360" w:line="256" w:lineRule="auto"/>
        <w:rPr>
          <w:rFonts w:ascii="Lato" w:hAnsi="Lato" w:cstheme="minorHAnsi"/>
          <w:i/>
          <w:iCs/>
        </w:rPr>
      </w:pP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lastRenderedPageBreak/>
        <w:t>Wskaż swoje uwagi lub propozycje do projekt</w:t>
      </w:r>
      <w:r w:rsidR="00702DBA">
        <w:rPr>
          <w:rFonts w:ascii="Lato" w:hAnsi="Lato"/>
          <w:b/>
          <w:bCs/>
          <w:color w:val="000000" w:themeColor="text1"/>
          <w:sz w:val="24"/>
          <w:szCs w:val="24"/>
        </w:rPr>
        <w:t>u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 statutu, w Rozdziale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VI</w:t>
      </w:r>
      <w:r w:rsidRPr="0035185A">
        <w:rPr>
          <w:rFonts w:ascii="Lato" w:hAnsi="Lato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Ordynacja wyborcza</w:t>
      </w:r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bookmarkStart w:id="10" w:name="_Hlk230692475"/>
      <w:r w:rsidR="000D1368" w:rsidRPr="000D1368">
        <w:rPr>
          <w:rFonts w:ascii="Lato" w:hAnsi="Lato" w:cstheme="minorHAnsi"/>
          <w:i/>
          <w:iCs/>
        </w:rPr>
        <w:t>(odpowiedź nieobowiązkowa)</w:t>
      </w:r>
      <w:bookmarkEnd w:id="10"/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1339E5" w14:paraId="5542BE3E" w14:textId="77777777" w:rsidTr="0051241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581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27D7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2DE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75E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1339E5" w:rsidRPr="00F03351" w14:paraId="74E6DEF6" w14:textId="77777777" w:rsidTr="0051241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C58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46B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033BEC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C2BA7D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1D20BF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221D30E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6AA8F2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841FD64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6A2D0B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80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F0D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0874AE48" w14:textId="77777777" w:rsidTr="0051241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A05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5F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6AB578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649DC1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6A8D367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66F8AC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02D12A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C312FEA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2607F408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07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193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  <w:tr w:rsidR="001339E5" w:rsidRPr="00F03351" w14:paraId="6CFF25B7" w14:textId="77777777" w:rsidTr="0051241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A684" w14:textId="77777777" w:rsidR="001339E5" w:rsidRDefault="001339E5" w:rsidP="0051241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629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2F9CE4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346B5A2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156E5446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4A3CD8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B11AF6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5082F50F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  <w:p w14:paraId="4B0016D7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081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C02" w14:textId="77777777" w:rsidR="001339E5" w:rsidRPr="00F03351" w:rsidRDefault="001339E5" w:rsidP="0051241B">
            <w:pPr>
              <w:jc w:val="both"/>
              <w:rPr>
                <w:rFonts w:ascii="Lato" w:hAnsi="Lato"/>
              </w:rPr>
            </w:pPr>
          </w:p>
        </w:tc>
      </w:tr>
    </w:tbl>
    <w:p w14:paraId="557F40D2" w14:textId="77777777" w:rsidR="001339E5" w:rsidRDefault="001339E5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</w:p>
    <w:p w14:paraId="361BD636" w14:textId="77777777" w:rsidR="0035185A" w:rsidRDefault="0035185A" w:rsidP="0035185A">
      <w:pPr>
        <w:pStyle w:val="Akapitzlist"/>
        <w:numPr>
          <w:ilvl w:val="0"/>
          <w:numId w:val="17"/>
        </w:numPr>
        <w:spacing w:after="360" w:line="256" w:lineRule="auto"/>
        <w:ind w:left="567" w:hanging="567"/>
        <w:rPr>
          <w:rFonts w:ascii="Lato" w:hAnsi="Lato"/>
          <w:color w:val="000000" w:themeColor="text1"/>
          <w:sz w:val="24"/>
          <w:szCs w:val="24"/>
        </w:rPr>
      </w:pPr>
      <w:r w:rsidRPr="00C548F6">
        <w:rPr>
          <w:rFonts w:ascii="Lato" w:hAnsi="Lato"/>
          <w:color w:val="000000" w:themeColor="text1"/>
          <w:sz w:val="24"/>
          <w:szCs w:val="24"/>
        </w:rPr>
        <w:t>Nie mam uwag</w:t>
      </w:r>
    </w:p>
    <w:p w14:paraId="32C033D8" w14:textId="77777777" w:rsidR="008D30E1" w:rsidRDefault="008D30E1">
      <w:pPr>
        <w:rPr>
          <w:rFonts w:ascii="Lato" w:hAnsi="Lato"/>
          <w:b/>
          <w:bCs/>
          <w:color w:val="000000" w:themeColor="text1"/>
          <w:sz w:val="24"/>
          <w:szCs w:val="24"/>
        </w:rPr>
      </w:pPr>
      <w:r>
        <w:rPr>
          <w:rFonts w:ascii="Lato" w:hAnsi="Lato"/>
          <w:b/>
          <w:bCs/>
          <w:color w:val="000000" w:themeColor="text1"/>
          <w:sz w:val="24"/>
          <w:szCs w:val="24"/>
        </w:rPr>
        <w:br w:type="page"/>
      </w:r>
    </w:p>
    <w:p w14:paraId="00A262A2" w14:textId="02091D93" w:rsidR="0035185A" w:rsidRDefault="0035185A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  <w:r>
        <w:rPr>
          <w:rFonts w:ascii="Lato" w:hAnsi="Lato"/>
          <w:b/>
          <w:bCs/>
          <w:color w:val="000000" w:themeColor="text1"/>
          <w:sz w:val="24"/>
          <w:szCs w:val="24"/>
        </w:rPr>
        <w:lastRenderedPageBreak/>
        <w:t>Dodatkowe uwagi</w:t>
      </w:r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="000D1368" w:rsidRPr="000D1368">
        <w:rPr>
          <w:rFonts w:ascii="Lato" w:hAnsi="Lato" w:cstheme="minorHAnsi"/>
          <w:i/>
          <w:iCs/>
        </w:rPr>
        <w:t>(odpowiedź nieobowiązkowa)</w:t>
      </w:r>
    </w:p>
    <w:p w14:paraId="0D1721D2" w14:textId="67E34525" w:rsidR="00CC4802" w:rsidRPr="0035185A" w:rsidRDefault="0035185A" w:rsidP="0035185A">
      <w:pPr>
        <w:spacing w:after="360" w:line="25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  <w:r>
        <w:rPr>
          <w:rFonts w:ascii="Lato" w:hAnsi="Lato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0D1368">
        <w:rPr>
          <w:rFonts w:ascii="Lato" w:hAnsi="Lato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544786B" w14:textId="0C73D2DA" w:rsidR="001F1E46" w:rsidRPr="001F1E46" w:rsidRDefault="001F1E46" w:rsidP="001F1E46">
      <w:pPr>
        <w:spacing w:after="0" w:line="240" w:lineRule="auto"/>
        <w:rPr>
          <w:rFonts w:ascii="Lato" w:hAnsi="Lato"/>
          <w:b/>
          <w:bCs/>
        </w:rPr>
      </w:pPr>
      <w:r w:rsidRPr="001F1E46">
        <w:rPr>
          <w:rFonts w:ascii="Lato" w:hAnsi="Lato"/>
          <w:b/>
          <w:bCs/>
        </w:rPr>
        <w:t xml:space="preserve">Wypełniony formularz do dnia </w:t>
      </w:r>
      <w:r w:rsidR="00CC4802">
        <w:rPr>
          <w:rFonts w:ascii="Lato" w:hAnsi="Lato"/>
          <w:b/>
          <w:bCs/>
        </w:rPr>
        <w:t>3</w:t>
      </w:r>
      <w:r w:rsidRPr="001F1E46">
        <w:rPr>
          <w:rFonts w:ascii="Lato" w:hAnsi="Lato"/>
          <w:b/>
          <w:bCs/>
        </w:rPr>
        <w:t>.0</w:t>
      </w:r>
      <w:r w:rsidR="00CC4802">
        <w:rPr>
          <w:rFonts w:ascii="Lato" w:hAnsi="Lato"/>
          <w:b/>
          <w:bCs/>
        </w:rPr>
        <w:t>7</w:t>
      </w:r>
      <w:r w:rsidRPr="001F1E46">
        <w:rPr>
          <w:rFonts w:ascii="Lato" w:hAnsi="Lato"/>
          <w:b/>
          <w:bCs/>
        </w:rPr>
        <w:t>.202</w:t>
      </w:r>
      <w:r>
        <w:rPr>
          <w:rFonts w:ascii="Lato" w:hAnsi="Lato"/>
          <w:b/>
          <w:bCs/>
        </w:rPr>
        <w:t xml:space="preserve">6 </w:t>
      </w:r>
      <w:r w:rsidRPr="001F1E46">
        <w:rPr>
          <w:rFonts w:ascii="Lato" w:hAnsi="Lato"/>
          <w:b/>
          <w:bCs/>
        </w:rPr>
        <w:t>r. można:</w:t>
      </w:r>
    </w:p>
    <w:p w14:paraId="57F39FBD" w14:textId="45ACB59E" w:rsidR="00CC4802" w:rsidRPr="00CC4802" w:rsidRDefault="00CC4802" w:rsidP="00CC4802">
      <w:pPr>
        <w:spacing w:after="0" w:line="240" w:lineRule="auto"/>
        <w:rPr>
          <w:rFonts w:ascii="Lato" w:hAnsi="Lato"/>
          <w:b/>
          <w:bCs/>
        </w:rPr>
      </w:pPr>
    </w:p>
    <w:p w14:paraId="3843FE1C" w14:textId="43240908" w:rsidR="00CC4802" w:rsidRPr="00CC4802" w:rsidRDefault="00CC4802" w:rsidP="00CC4802">
      <w:pPr>
        <w:spacing w:after="0" w:line="240" w:lineRule="auto"/>
        <w:rPr>
          <w:rFonts w:ascii="Lato" w:hAnsi="Lato"/>
        </w:rPr>
      </w:pPr>
      <w:r w:rsidRPr="00CC4802">
        <w:rPr>
          <w:rFonts w:ascii="Lato" w:hAnsi="Lato"/>
          <w:b/>
          <w:bCs/>
        </w:rPr>
        <w:t>•</w:t>
      </w:r>
      <w:r w:rsidRPr="00CC4802">
        <w:rPr>
          <w:rFonts w:ascii="Lato" w:hAnsi="Lato"/>
          <w:b/>
          <w:bCs/>
        </w:rPr>
        <w:tab/>
      </w:r>
      <w:r w:rsidRPr="00CC4802">
        <w:rPr>
          <w:rFonts w:ascii="Lato" w:hAnsi="Lato"/>
        </w:rPr>
        <w:t>przesłać w formie pliku drogą elektroniczną na adres poczty elektronicznej wd.umk@um.krakow.pl,</w:t>
      </w:r>
    </w:p>
    <w:p w14:paraId="237859F5" w14:textId="1824900D" w:rsidR="00CC4802" w:rsidRPr="00CC4802" w:rsidRDefault="00CC4802" w:rsidP="00CC4802">
      <w:pPr>
        <w:spacing w:after="0" w:line="240" w:lineRule="auto"/>
        <w:rPr>
          <w:rFonts w:ascii="Lato" w:hAnsi="Lato"/>
        </w:rPr>
      </w:pPr>
      <w:r w:rsidRPr="00CC4802">
        <w:rPr>
          <w:rFonts w:ascii="Lato" w:hAnsi="Lato"/>
        </w:rPr>
        <w:t>•</w:t>
      </w:r>
      <w:r w:rsidRPr="00CC4802">
        <w:rPr>
          <w:rFonts w:ascii="Lato" w:hAnsi="Lato"/>
        </w:rPr>
        <w:tab/>
        <w:t xml:space="preserve">przesłać na adres do doręczeń elektronicznych:  </w:t>
      </w:r>
      <w:r w:rsidR="00D25102" w:rsidRPr="00D25102">
        <w:rPr>
          <w:rFonts w:ascii="Lato" w:hAnsi="Lato"/>
        </w:rPr>
        <w:t>AE:PL-44247-71066-ISSHB-24</w:t>
      </w:r>
      <w:r w:rsidR="00D25102">
        <w:rPr>
          <w:rFonts w:ascii="Lato" w:hAnsi="Lato"/>
        </w:rPr>
        <w:t xml:space="preserve"> </w:t>
      </w:r>
      <w:r w:rsidR="00D25102">
        <w:rPr>
          <w:rFonts w:ascii="Lato" w:hAnsi="Lato"/>
        </w:rPr>
        <w:br/>
      </w:r>
      <w:r w:rsidRPr="00CC4802">
        <w:rPr>
          <w:rFonts w:ascii="Lato" w:hAnsi="Lato"/>
        </w:rPr>
        <w:t>z dopiskiem: „KONSULTACJE STATUTÓW DZIELNIC",</w:t>
      </w:r>
    </w:p>
    <w:p w14:paraId="5B1FC10D" w14:textId="4DB6FF90" w:rsidR="00CC4802" w:rsidRPr="00CC4802" w:rsidRDefault="00CC4802" w:rsidP="00CC4802">
      <w:pPr>
        <w:spacing w:after="0" w:line="240" w:lineRule="auto"/>
        <w:rPr>
          <w:rFonts w:ascii="Lato" w:hAnsi="Lato"/>
        </w:rPr>
      </w:pPr>
      <w:r w:rsidRPr="00CC4802">
        <w:rPr>
          <w:rFonts w:ascii="Lato" w:hAnsi="Lato"/>
        </w:rPr>
        <w:t>•</w:t>
      </w:r>
      <w:r w:rsidRPr="00CC4802">
        <w:rPr>
          <w:rFonts w:ascii="Lato" w:hAnsi="Lato"/>
        </w:rPr>
        <w:tab/>
        <w:t>wysłać pocztą tradycyjną na adres</w:t>
      </w:r>
      <w:r w:rsidR="00D25102">
        <w:rPr>
          <w:rFonts w:ascii="Lato" w:hAnsi="Lato"/>
        </w:rPr>
        <w:t>:</w:t>
      </w:r>
      <w:r w:rsidRPr="00CC4802">
        <w:rPr>
          <w:rFonts w:ascii="Lato" w:hAnsi="Lato"/>
        </w:rPr>
        <w:t xml:space="preserve">  Urząd Miasta Krakowa, Wydział ds. Dzielnic Miasta Krakowa, ul. Wielopole 17 a, 31-072 Kraków,</w:t>
      </w:r>
    </w:p>
    <w:p w14:paraId="74E9596A" w14:textId="3B0CD607" w:rsidR="001F1E46" w:rsidRPr="00CC4802" w:rsidRDefault="00CC4802" w:rsidP="00CC4802">
      <w:pPr>
        <w:spacing w:after="0" w:line="240" w:lineRule="auto"/>
        <w:rPr>
          <w:rFonts w:ascii="Lato" w:hAnsi="Lato"/>
        </w:rPr>
      </w:pPr>
      <w:r w:rsidRPr="00CC4802">
        <w:rPr>
          <w:rFonts w:ascii="Lato" w:hAnsi="Lato"/>
        </w:rPr>
        <w:t>•</w:t>
      </w:r>
      <w:r w:rsidRPr="00CC4802">
        <w:rPr>
          <w:rFonts w:ascii="Lato" w:hAnsi="Lato"/>
        </w:rPr>
        <w:tab/>
        <w:t xml:space="preserve"> dostarcz</w:t>
      </w:r>
      <w:r w:rsidR="0051069D">
        <w:rPr>
          <w:rFonts w:ascii="Lato" w:hAnsi="Lato"/>
        </w:rPr>
        <w:t>yć</w:t>
      </w:r>
      <w:r w:rsidRPr="00CC4802">
        <w:rPr>
          <w:rFonts w:ascii="Lato" w:hAnsi="Lato"/>
        </w:rPr>
        <w:t xml:space="preserve"> osobiście lub wypełni</w:t>
      </w:r>
      <w:r w:rsidR="0051069D">
        <w:rPr>
          <w:rFonts w:ascii="Lato" w:hAnsi="Lato"/>
        </w:rPr>
        <w:t>ć</w:t>
      </w:r>
      <w:r w:rsidRPr="00CC4802">
        <w:rPr>
          <w:rFonts w:ascii="Lato" w:hAnsi="Lato"/>
        </w:rPr>
        <w:t xml:space="preserve"> na miejscu: Urząd Miasta Krakowa, Wydział ds. Dzielnic Miasta Krakowa, ul. Wielopole 17 a,  31-072 Kraków (pok. 301 sekretariat)</w:t>
      </w:r>
      <w:r w:rsidR="0051069D">
        <w:rPr>
          <w:rFonts w:ascii="Lato" w:hAnsi="Lato"/>
        </w:rPr>
        <w:t>,</w:t>
      </w:r>
    </w:p>
    <w:p w14:paraId="4ECA5F28" w14:textId="157C9705" w:rsidR="00856FBC" w:rsidRDefault="001F1E46" w:rsidP="001F1E46">
      <w:pPr>
        <w:spacing w:after="0" w:line="240" w:lineRule="auto"/>
        <w:rPr>
          <w:rFonts w:ascii="Lato" w:hAnsi="Lato"/>
        </w:rPr>
      </w:pPr>
      <w:r w:rsidRPr="00CC4802">
        <w:rPr>
          <w:rFonts w:ascii="Lato" w:hAnsi="Lato"/>
        </w:rPr>
        <w:t>•</w:t>
      </w:r>
      <w:r w:rsidRPr="00CC4802">
        <w:rPr>
          <w:rFonts w:ascii="Lato" w:hAnsi="Lato"/>
        </w:rPr>
        <w:tab/>
        <w:t>przekazać podczas spotka</w:t>
      </w:r>
      <w:r w:rsidR="00CF0B64" w:rsidRPr="00CC4802">
        <w:rPr>
          <w:rFonts w:ascii="Lato" w:hAnsi="Lato"/>
        </w:rPr>
        <w:t>nia</w:t>
      </w:r>
      <w:r w:rsidRPr="00CC4802">
        <w:rPr>
          <w:rFonts w:ascii="Lato" w:hAnsi="Lato"/>
        </w:rPr>
        <w:t xml:space="preserve"> konsultacyjn</w:t>
      </w:r>
      <w:r w:rsidR="00CF0B64" w:rsidRPr="00CC4802">
        <w:rPr>
          <w:rFonts w:ascii="Lato" w:hAnsi="Lato"/>
        </w:rPr>
        <w:t>ego</w:t>
      </w:r>
      <w:r w:rsidR="0051069D">
        <w:rPr>
          <w:rFonts w:ascii="Lato" w:hAnsi="Lato"/>
        </w:rPr>
        <w:t>,</w:t>
      </w:r>
    </w:p>
    <w:p w14:paraId="111E821A" w14:textId="67BA56D5" w:rsidR="0051069D" w:rsidRPr="0051069D" w:rsidRDefault="0051069D" w:rsidP="0051069D">
      <w:pPr>
        <w:pStyle w:val="Akapitzlist"/>
        <w:numPr>
          <w:ilvl w:val="0"/>
          <w:numId w:val="21"/>
        </w:numPr>
        <w:spacing w:after="0" w:line="240" w:lineRule="auto"/>
        <w:ind w:hanging="720"/>
        <w:rPr>
          <w:rFonts w:ascii="Lato" w:hAnsi="Lato"/>
        </w:rPr>
      </w:pPr>
      <w:r>
        <w:rPr>
          <w:rFonts w:ascii="Lato" w:hAnsi="Lato"/>
        </w:rPr>
        <w:t>wypełnić w siedzibach Rad Dzielnic.</w:t>
      </w:r>
    </w:p>
    <w:p w14:paraId="6361594D" w14:textId="77777777" w:rsidR="00856FBC" w:rsidRDefault="00856FBC" w:rsidP="000B5FFD">
      <w:pPr>
        <w:spacing w:after="0" w:line="240" w:lineRule="auto"/>
        <w:rPr>
          <w:rFonts w:ascii="Lato" w:hAnsi="Lato"/>
          <w:b/>
          <w:bCs/>
        </w:rPr>
      </w:pPr>
    </w:p>
    <w:p w14:paraId="6607C97A" w14:textId="37DE79AE" w:rsidR="000B5FFD" w:rsidRPr="000B5FFD" w:rsidRDefault="000B5FFD" w:rsidP="000B5FFD">
      <w:pPr>
        <w:spacing w:after="0" w:line="240" w:lineRule="auto"/>
        <w:rPr>
          <w:rFonts w:ascii="Lato" w:hAnsi="Lato"/>
          <w:b/>
          <w:bCs/>
        </w:rPr>
      </w:pPr>
      <w:r w:rsidRPr="000B5FFD">
        <w:rPr>
          <w:rFonts w:ascii="Lato" w:hAnsi="Lato"/>
          <w:b/>
          <w:bCs/>
        </w:rPr>
        <w:t xml:space="preserve">Dziękujemy za </w:t>
      </w:r>
      <w:r w:rsidR="001F1E46">
        <w:rPr>
          <w:rFonts w:ascii="Lato" w:hAnsi="Lato"/>
          <w:b/>
          <w:bCs/>
        </w:rPr>
        <w:t>wypełnienie</w:t>
      </w:r>
      <w:r w:rsidRPr="000B5FFD">
        <w:rPr>
          <w:rFonts w:ascii="Lato" w:hAnsi="Lato"/>
          <w:b/>
          <w:bCs/>
        </w:rPr>
        <w:t xml:space="preserve"> </w:t>
      </w:r>
      <w:r w:rsidR="001F1E46">
        <w:rPr>
          <w:rFonts w:ascii="Lato" w:hAnsi="Lato"/>
          <w:b/>
          <w:bCs/>
        </w:rPr>
        <w:t>formularza.</w:t>
      </w:r>
      <w:r w:rsidRPr="000B5FFD">
        <w:rPr>
          <w:rFonts w:ascii="Lato" w:hAnsi="Lato"/>
          <w:b/>
          <w:bCs/>
        </w:rPr>
        <w:t xml:space="preserve"> </w:t>
      </w:r>
    </w:p>
    <w:p w14:paraId="53C93E0D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</w:p>
    <w:p w14:paraId="51D337D0" w14:textId="740DF15B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>
        <w:rPr>
          <w:rFonts w:ascii="Lato" w:hAnsi="Lato" w:cs="Lato"/>
          <w:sz w:val="22"/>
          <w:szCs w:val="22"/>
        </w:rPr>
        <w:t xml:space="preserve"> (</w:t>
      </w:r>
      <w:r>
        <w:rPr>
          <w:rFonts w:ascii="Lato" w:hAnsi="Lato" w:cs="Lato"/>
          <w:b/>
          <w:bCs/>
          <w:sz w:val="22"/>
          <w:szCs w:val="22"/>
        </w:rPr>
        <w:t>dobrowolne</w:t>
      </w:r>
      <w:r>
        <w:rPr>
          <w:rFonts w:ascii="Lato" w:hAnsi="Lato" w:cs="Lato"/>
          <w:sz w:val="22"/>
          <w:szCs w:val="22"/>
        </w:rPr>
        <w:t>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2F1107F8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3B6B9407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291AAFB4" w14:textId="77777777" w:rsidR="008D30E1" w:rsidRPr="00CE03E3" w:rsidRDefault="008D30E1" w:rsidP="008D30E1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7FD35A16" w14:textId="77777777" w:rsidR="008D30E1" w:rsidRPr="00CE03E3" w:rsidRDefault="008D30E1" w:rsidP="008D30E1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6A340C0E" w14:textId="77777777" w:rsidR="008D30E1" w:rsidRPr="00CE03E3" w:rsidRDefault="008D30E1" w:rsidP="008D30E1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69BF5DE9" w14:textId="77777777" w:rsidR="008D30E1" w:rsidRPr="00CE03E3" w:rsidRDefault="008D30E1" w:rsidP="008D30E1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6D8291E7" w14:textId="77777777" w:rsidR="008D30E1" w:rsidRPr="00CE03E3" w:rsidRDefault="008D30E1" w:rsidP="008D30E1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45243817" w14:textId="77777777" w:rsidR="008D30E1" w:rsidRPr="00CE03E3" w:rsidRDefault="008D30E1" w:rsidP="008D30E1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198896DC" w14:textId="77777777" w:rsidR="008D30E1" w:rsidRPr="00CE03E3" w:rsidRDefault="008D30E1" w:rsidP="008D30E1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28103ADC" w14:textId="77777777" w:rsidR="008D30E1" w:rsidRPr="00CE03E3" w:rsidRDefault="008D30E1" w:rsidP="008D30E1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11AEC199" w14:textId="77777777" w:rsidR="008D30E1" w:rsidRPr="00CE03E3" w:rsidRDefault="008D30E1" w:rsidP="008D30E1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7845BC7B" w14:textId="77777777" w:rsidR="008D30E1" w:rsidRPr="00CE03E3" w:rsidRDefault="008D30E1" w:rsidP="008D30E1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</w:p>
    <w:p w14:paraId="265CB9D7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5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4E522A06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4122F582" w14:textId="77777777" w:rsidR="008D30E1" w:rsidRPr="00CE03E3" w:rsidRDefault="008D30E1" w:rsidP="008D30E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</w:t>
      </w:r>
      <w:r w:rsidRPr="00CE03E3">
        <w:rPr>
          <w:rFonts w:ascii="Lato" w:hAnsi="Lato" w:cs="Lato"/>
          <w:szCs w:val="20"/>
        </w:rPr>
        <w:lastRenderedPageBreak/>
        <w:t xml:space="preserve">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75314115" w14:textId="77777777" w:rsidR="008D30E1" w:rsidRPr="00CE03E3" w:rsidRDefault="008D30E1" w:rsidP="008D30E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7D9AC00E" w14:textId="77777777" w:rsidR="008D30E1" w:rsidRPr="00CE03E3" w:rsidRDefault="008D30E1" w:rsidP="008D30E1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</w:rPr>
      </w:pPr>
    </w:p>
    <w:p w14:paraId="34C6DBFD" w14:textId="77777777" w:rsidR="008D30E1" w:rsidRPr="00CE03E3" w:rsidRDefault="008D30E1" w:rsidP="008D30E1">
      <w:pPr>
        <w:pStyle w:val="NormalnyWeb"/>
        <w:spacing w:before="0" w:beforeAutospacing="0" w:after="0" w:afterAutospacing="0"/>
        <w:ind w:left="284"/>
        <w:jc w:val="both"/>
        <w:rPr>
          <w:rFonts w:ascii="Lato" w:hAnsi="Lato" w:cs="Lato"/>
        </w:rPr>
      </w:pPr>
    </w:p>
    <w:p w14:paraId="4BF238F9" w14:textId="55F1259F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26808DE9" w14:textId="77777777" w:rsidR="008D30E1" w:rsidRPr="00CE03E3" w:rsidRDefault="008D30E1" w:rsidP="008D30E1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2CD0FB3D" w14:textId="77777777" w:rsidR="008D30E1" w:rsidRPr="00CE03E3" w:rsidRDefault="008D30E1" w:rsidP="008D30E1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68431399" w14:textId="77777777" w:rsidR="008D30E1" w:rsidRPr="00CE03E3" w:rsidRDefault="008D30E1" w:rsidP="008D30E1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7053B683" w14:textId="77777777" w:rsidR="008D30E1" w:rsidRPr="00CE03E3" w:rsidRDefault="008D30E1" w:rsidP="008D30E1">
      <w:pPr>
        <w:pStyle w:val="NormalnyWeb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</w:t>
      </w:r>
      <w:r w:rsidRPr="00CE03E3">
        <w:rPr>
          <w:rFonts w:ascii="Lato" w:hAnsi="Lato" w:cs="Lato"/>
          <w:sz w:val="20"/>
          <w:szCs w:val="20"/>
        </w:rPr>
        <w:br/>
        <w:t xml:space="preserve">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568DA8F0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1396E804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1F4F995A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4BBAD881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5A10994A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49D59036" w14:textId="77777777" w:rsidR="008D30E1" w:rsidRPr="00CE03E3" w:rsidRDefault="008D30E1" w:rsidP="008D30E1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6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47F491AE" w14:textId="56388856" w:rsidR="000B5FFD" w:rsidRPr="000D1368" w:rsidRDefault="000B5FFD" w:rsidP="008D30E1">
      <w:pPr>
        <w:spacing w:after="0" w:line="240" w:lineRule="auto"/>
        <w:rPr>
          <w:rFonts w:ascii="Lato" w:hAnsi="Lato" w:cs="Lato"/>
          <w:sz w:val="20"/>
          <w:szCs w:val="20"/>
        </w:rPr>
      </w:pPr>
    </w:p>
    <w:sectPr w:rsidR="000B5FFD" w:rsidRPr="000D1368" w:rsidSect="00E235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10306"/>
    <w:multiLevelType w:val="hybridMultilevel"/>
    <w:tmpl w:val="4AC0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43ABA"/>
    <w:multiLevelType w:val="hybridMultilevel"/>
    <w:tmpl w:val="8020B1EE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817C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D9C"/>
    <w:multiLevelType w:val="hybridMultilevel"/>
    <w:tmpl w:val="4772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B796F"/>
    <w:multiLevelType w:val="hybridMultilevel"/>
    <w:tmpl w:val="F6B28E62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5B38"/>
    <w:multiLevelType w:val="hybridMultilevel"/>
    <w:tmpl w:val="975E5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3E6"/>
    <w:multiLevelType w:val="hybridMultilevel"/>
    <w:tmpl w:val="94E0F20A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137A6"/>
    <w:multiLevelType w:val="multilevel"/>
    <w:tmpl w:val="24AE9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D46B0"/>
    <w:multiLevelType w:val="hybridMultilevel"/>
    <w:tmpl w:val="BBF05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626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10AE"/>
    <w:multiLevelType w:val="hybridMultilevel"/>
    <w:tmpl w:val="4776CA34"/>
    <w:lvl w:ilvl="0" w:tplc="D0AA8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15BFF"/>
    <w:multiLevelType w:val="hybridMultilevel"/>
    <w:tmpl w:val="1E4C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BE1"/>
    <w:multiLevelType w:val="hybridMultilevel"/>
    <w:tmpl w:val="06CA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4BD3"/>
    <w:multiLevelType w:val="hybridMultilevel"/>
    <w:tmpl w:val="2432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A6DD1"/>
    <w:multiLevelType w:val="hybridMultilevel"/>
    <w:tmpl w:val="4E6CF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733A4"/>
    <w:multiLevelType w:val="hybridMultilevel"/>
    <w:tmpl w:val="95625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C2D7D"/>
    <w:multiLevelType w:val="hybridMultilevel"/>
    <w:tmpl w:val="81FA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46E79"/>
    <w:multiLevelType w:val="hybridMultilevel"/>
    <w:tmpl w:val="90DE1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15"/>
  </w:num>
  <w:num w:numId="10">
    <w:abstractNumId w:val="16"/>
  </w:num>
  <w:num w:numId="11">
    <w:abstractNumId w:val="14"/>
  </w:num>
  <w:num w:numId="12">
    <w:abstractNumId w:val="18"/>
  </w:num>
  <w:num w:numId="13">
    <w:abstractNumId w:val="9"/>
  </w:num>
  <w:num w:numId="14">
    <w:abstractNumId w:val="19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4C"/>
    <w:rsid w:val="000B5FFD"/>
    <w:rsid w:val="000C6ED4"/>
    <w:rsid w:val="000D12A1"/>
    <w:rsid w:val="000D1368"/>
    <w:rsid w:val="00111C51"/>
    <w:rsid w:val="001339E5"/>
    <w:rsid w:val="00151F8A"/>
    <w:rsid w:val="001B0032"/>
    <w:rsid w:val="001F1E46"/>
    <w:rsid w:val="00230748"/>
    <w:rsid w:val="002A20B1"/>
    <w:rsid w:val="002B7CA9"/>
    <w:rsid w:val="002F45E3"/>
    <w:rsid w:val="00305C22"/>
    <w:rsid w:val="003109A0"/>
    <w:rsid w:val="00317EE4"/>
    <w:rsid w:val="003273C3"/>
    <w:rsid w:val="0035185A"/>
    <w:rsid w:val="003A35EB"/>
    <w:rsid w:val="003A510B"/>
    <w:rsid w:val="003C4B79"/>
    <w:rsid w:val="00402D03"/>
    <w:rsid w:val="00410363"/>
    <w:rsid w:val="00422A03"/>
    <w:rsid w:val="004439BF"/>
    <w:rsid w:val="004B0624"/>
    <w:rsid w:val="0051069D"/>
    <w:rsid w:val="00554D98"/>
    <w:rsid w:val="00587EE0"/>
    <w:rsid w:val="005A150D"/>
    <w:rsid w:val="005C4235"/>
    <w:rsid w:val="005F0769"/>
    <w:rsid w:val="006731D6"/>
    <w:rsid w:val="006A2039"/>
    <w:rsid w:val="00702DBA"/>
    <w:rsid w:val="00705D7B"/>
    <w:rsid w:val="007257E1"/>
    <w:rsid w:val="00785933"/>
    <w:rsid w:val="00796310"/>
    <w:rsid w:val="007B0635"/>
    <w:rsid w:val="007B627A"/>
    <w:rsid w:val="00812AF0"/>
    <w:rsid w:val="00856FBC"/>
    <w:rsid w:val="008D30E1"/>
    <w:rsid w:val="009A3F4C"/>
    <w:rsid w:val="00A150C4"/>
    <w:rsid w:val="00A400A7"/>
    <w:rsid w:val="00A678B5"/>
    <w:rsid w:val="00A727E7"/>
    <w:rsid w:val="00A9671F"/>
    <w:rsid w:val="00AF137C"/>
    <w:rsid w:val="00B91E0C"/>
    <w:rsid w:val="00C36B07"/>
    <w:rsid w:val="00C548F6"/>
    <w:rsid w:val="00CC4802"/>
    <w:rsid w:val="00CF0B64"/>
    <w:rsid w:val="00D12BA4"/>
    <w:rsid w:val="00D25102"/>
    <w:rsid w:val="00D85603"/>
    <w:rsid w:val="00E23560"/>
    <w:rsid w:val="00E379B6"/>
    <w:rsid w:val="00ED1E76"/>
    <w:rsid w:val="00EF7DC3"/>
    <w:rsid w:val="00F70FA3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36C"/>
  <w15:docId w15:val="{E00F00C0-6269-4D3F-BAEA-A57C0AC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FFD"/>
    <w:pPr>
      <w:ind w:left="720"/>
      <w:contextualSpacing/>
    </w:pPr>
  </w:style>
  <w:style w:type="table" w:styleId="Tabela-Siatka">
    <w:name w:val="Table Grid"/>
    <w:basedOn w:val="Standardowy"/>
    <w:uiPriority w:val="39"/>
    <w:rsid w:val="000B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0B5FFD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B6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B627A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1F1E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d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Grobler Piotr</dc:creator>
  <cp:lastModifiedBy>Marzec Piotr</cp:lastModifiedBy>
  <cp:revision>2</cp:revision>
  <cp:lastPrinted>2025-11-26T08:52:00Z</cp:lastPrinted>
  <dcterms:created xsi:type="dcterms:W3CDTF">2026-06-10T06:57:00Z</dcterms:created>
  <dcterms:modified xsi:type="dcterms:W3CDTF">2026-06-10T06:57:00Z</dcterms:modified>
</cp:coreProperties>
</file>