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6ABA" w14:textId="77777777" w:rsidR="002714E1" w:rsidRDefault="002714E1" w:rsidP="002714E1">
      <w:pPr>
        <w:rPr>
          <w:b/>
          <w:sz w:val="24"/>
          <w:szCs w:val="20"/>
        </w:rPr>
      </w:pPr>
      <w:r>
        <w:rPr>
          <w:b/>
          <w:noProof/>
          <w:sz w:val="24"/>
          <w:szCs w:val="20"/>
          <w:lang w:eastAsia="pl-PL"/>
        </w:rPr>
        <w:drawing>
          <wp:anchor distT="0" distB="0" distL="114300" distR="114300" simplePos="0" relativeHeight="251658240" behindDoc="1" locked="0" layoutInCell="1" allowOverlap="1" wp14:anchorId="7FB2E556" wp14:editId="0D152229">
            <wp:simplePos x="0" y="0"/>
            <wp:positionH relativeFrom="column">
              <wp:posOffset>4729480</wp:posOffset>
            </wp:positionH>
            <wp:positionV relativeFrom="paragraph">
              <wp:posOffset>-547370</wp:posOffset>
            </wp:positionV>
            <wp:extent cx="1602000" cy="1602000"/>
            <wp:effectExtent l="0" t="0" r="0" b="0"/>
            <wp:wrapNone/>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DYME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2000" cy="1602000"/>
                    </a:xfrm>
                    <a:prstGeom prst="rect">
                      <a:avLst/>
                    </a:prstGeom>
                  </pic:spPr>
                </pic:pic>
              </a:graphicData>
            </a:graphic>
            <wp14:sizeRelH relativeFrom="margin">
              <wp14:pctWidth>0</wp14:pctWidth>
            </wp14:sizeRelH>
            <wp14:sizeRelV relativeFrom="margin">
              <wp14:pctHeight>0</wp14:pctHeight>
            </wp14:sizeRelV>
          </wp:anchor>
        </w:drawing>
      </w:r>
      <w:r>
        <w:rPr>
          <w:b/>
          <w:noProof/>
          <w:sz w:val="20"/>
          <w:szCs w:val="20"/>
          <w:lang w:eastAsia="pl-PL"/>
        </w:rPr>
        <w:drawing>
          <wp:anchor distT="0" distB="0" distL="114300" distR="114300" simplePos="0" relativeHeight="251659264" behindDoc="1" locked="0" layoutInCell="1" allowOverlap="1" wp14:anchorId="7ECC3391" wp14:editId="7AE3361C">
            <wp:simplePos x="0" y="0"/>
            <wp:positionH relativeFrom="column">
              <wp:posOffset>-90170</wp:posOffset>
            </wp:positionH>
            <wp:positionV relativeFrom="paragraph">
              <wp:posOffset>-375920</wp:posOffset>
            </wp:positionV>
            <wp:extent cx="2667600" cy="60840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Małopols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67600" cy="608400"/>
                    </a:xfrm>
                    <a:prstGeom prst="rect">
                      <a:avLst/>
                    </a:prstGeom>
                  </pic:spPr>
                </pic:pic>
              </a:graphicData>
            </a:graphic>
            <wp14:sizeRelH relativeFrom="margin">
              <wp14:pctWidth>0</wp14:pctWidth>
            </wp14:sizeRelH>
            <wp14:sizeRelV relativeFrom="margin">
              <wp14:pctHeight>0</wp14:pctHeight>
            </wp14:sizeRelV>
          </wp:anchor>
        </w:drawing>
      </w:r>
    </w:p>
    <w:p w14:paraId="53AB0BD4" w14:textId="77777777" w:rsidR="002714E1" w:rsidRDefault="002714E1" w:rsidP="008D5E17">
      <w:pPr>
        <w:rPr>
          <w:b/>
          <w:sz w:val="24"/>
          <w:szCs w:val="20"/>
        </w:rPr>
      </w:pPr>
    </w:p>
    <w:p w14:paraId="63F1AEF0" w14:textId="77777777" w:rsidR="0092787D" w:rsidRDefault="0092787D" w:rsidP="008D5E17">
      <w:pPr>
        <w:rPr>
          <w:b/>
          <w:sz w:val="24"/>
          <w:szCs w:val="20"/>
        </w:rPr>
      </w:pPr>
    </w:p>
    <w:p w14:paraId="49D11A35" w14:textId="77777777" w:rsidR="006055B9" w:rsidRDefault="006055B9" w:rsidP="008D5E17">
      <w:pPr>
        <w:rPr>
          <w:b/>
          <w:sz w:val="24"/>
          <w:szCs w:val="20"/>
        </w:rPr>
      </w:pPr>
    </w:p>
    <w:p w14:paraId="75E7481B" w14:textId="342371F2" w:rsidR="007E5B58" w:rsidRDefault="008D5E17" w:rsidP="008D5E17">
      <w:pPr>
        <w:rPr>
          <w:b/>
          <w:sz w:val="24"/>
          <w:szCs w:val="20"/>
        </w:rPr>
      </w:pPr>
      <w:r w:rsidRPr="00BE46A6">
        <w:rPr>
          <w:b/>
          <w:sz w:val="24"/>
          <w:szCs w:val="20"/>
        </w:rPr>
        <w:t>BO Małopolska</w:t>
      </w:r>
    </w:p>
    <w:p w14:paraId="44C62061" w14:textId="279656D9" w:rsidR="00C8495C" w:rsidRDefault="0092787D" w:rsidP="008D5E17">
      <w:pPr>
        <w:rPr>
          <w:b/>
          <w:sz w:val="24"/>
          <w:szCs w:val="20"/>
        </w:rPr>
      </w:pPr>
      <w:r>
        <w:rPr>
          <w:b/>
          <w:sz w:val="24"/>
          <w:szCs w:val="20"/>
        </w:rPr>
        <w:t xml:space="preserve">16 mln zł </w:t>
      </w:r>
      <w:r w:rsidR="00F21CB0">
        <w:rPr>
          <w:b/>
          <w:sz w:val="24"/>
          <w:szCs w:val="20"/>
        </w:rPr>
        <w:t xml:space="preserve">na realizację zadań </w:t>
      </w:r>
      <w:r>
        <w:rPr>
          <w:b/>
          <w:sz w:val="24"/>
          <w:szCs w:val="20"/>
        </w:rPr>
        <w:t xml:space="preserve">– wybierz z nami </w:t>
      </w:r>
      <w:r w:rsidR="003920CD">
        <w:rPr>
          <w:b/>
          <w:sz w:val="24"/>
          <w:szCs w:val="20"/>
        </w:rPr>
        <w:t>zwycięskie</w:t>
      </w:r>
      <w:r w:rsidR="00082275">
        <w:rPr>
          <w:b/>
          <w:sz w:val="24"/>
          <w:szCs w:val="20"/>
        </w:rPr>
        <w:t xml:space="preserve"> </w:t>
      </w:r>
      <w:r w:rsidR="003920CD">
        <w:rPr>
          <w:b/>
          <w:sz w:val="24"/>
          <w:szCs w:val="20"/>
        </w:rPr>
        <w:t>projekty</w:t>
      </w:r>
      <w:r>
        <w:rPr>
          <w:b/>
          <w:sz w:val="24"/>
          <w:szCs w:val="20"/>
        </w:rPr>
        <w:t xml:space="preserve"> </w:t>
      </w:r>
    </w:p>
    <w:p w14:paraId="141E82F1" w14:textId="2465582B" w:rsidR="004D1FCA" w:rsidRPr="00340A56" w:rsidRDefault="009F6039" w:rsidP="008D5E17">
      <w:pPr>
        <w:rPr>
          <w:rStyle w:val="Pogrubienie"/>
          <w:bCs w:val="0"/>
          <w:sz w:val="20"/>
          <w:szCs w:val="20"/>
        </w:rPr>
      </w:pPr>
      <w:r>
        <w:rPr>
          <w:b/>
          <w:sz w:val="20"/>
          <w:szCs w:val="20"/>
        </w:rPr>
        <w:t>15 maja startuje głosowanie w 8</w:t>
      </w:r>
      <w:r w:rsidRPr="00D105B2">
        <w:rPr>
          <w:b/>
          <w:sz w:val="20"/>
          <w:szCs w:val="20"/>
        </w:rPr>
        <w:t xml:space="preserve">. edycji Budżetu Obywatelskiego Województwa Małopolskiego. </w:t>
      </w:r>
      <w:r w:rsidR="00F21CB0">
        <w:rPr>
          <w:b/>
          <w:sz w:val="20"/>
          <w:szCs w:val="20"/>
        </w:rPr>
        <w:t xml:space="preserve">Na liście zadań jest aż 218 projektów. Zagłosować może każdy mieszkaniec Małopolski, który ukończył 16 lat. </w:t>
      </w:r>
      <w:r w:rsidR="007E5B58">
        <w:rPr>
          <w:b/>
          <w:sz w:val="20"/>
          <w:szCs w:val="20"/>
        </w:rPr>
        <w:t>Na z</w:t>
      </w:r>
      <w:r w:rsidR="00F21CB0">
        <w:rPr>
          <w:b/>
          <w:sz w:val="20"/>
          <w:szCs w:val="20"/>
        </w:rPr>
        <w:t>wycięskie zadania realizowane</w:t>
      </w:r>
      <w:r w:rsidR="007E5B58">
        <w:rPr>
          <w:b/>
          <w:sz w:val="20"/>
          <w:szCs w:val="20"/>
        </w:rPr>
        <w:t xml:space="preserve"> w 2026 roku</w:t>
      </w:r>
      <w:r w:rsidR="00F21CB0">
        <w:rPr>
          <w:b/>
          <w:sz w:val="20"/>
          <w:szCs w:val="20"/>
        </w:rPr>
        <w:t xml:space="preserve"> ZWM przeznaczył 16 mln złotych. Głosowanie</w:t>
      </w:r>
      <w:r w:rsidR="00937643">
        <w:rPr>
          <w:b/>
          <w:sz w:val="20"/>
          <w:szCs w:val="20"/>
        </w:rPr>
        <w:t xml:space="preserve"> trwa od</w:t>
      </w:r>
      <w:r w:rsidR="00F21CB0">
        <w:rPr>
          <w:b/>
          <w:sz w:val="20"/>
          <w:szCs w:val="20"/>
        </w:rPr>
        <w:t xml:space="preserve"> 15 maja do 13 czerwca. </w:t>
      </w:r>
    </w:p>
    <w:p w14:paraId="152D5068" w14:textId="57104791" w:rsidR="00340A56" w:rsidRDefault="00340A56" w:rsidP="008D5E17">
      <w:pPr>
        <w:rPr>
          <w:rStyle w:val="Pogrubienie"/>
          <w:rFonts w:ascii="Arial" w:hAnsi="Arial" w:cs="Arial"/>
          <w:shd w:val="clear" w:color="auto" w:fill="FFFFFF"/>
        </w:rPr>
      </w:pPr>
      <w:r>
        <w:rPr>
          <w:rFonts w:ascii="Arial" w:hAnsi="Arial" w:cs="Arial"/>
          <w:b/>
          <w:bCs/>
          <w:noProof/>
          <w:shd w:val="clear" w:color="auto" w:fill="FFFFFF"/>
          <w:lang w:eastAsia="pl-PL"/>
        </w:rPr>
        <w:drawing>
          <wp:inline distT="0" distB="0" distL="0" distR="0" wp14:anchorId="26966F54" wp14:editId="7BBB15D2">
            <wp:extent cx="5419725" cy="3831206"/>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lopolska.pl 8 edycja (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420838" cy="3831993"/>
                    </a:xfrm>
                    <a:prstGeom prst="rect">
                      <a:avLst/>
                    </a:prstGeom>
                  </pic:spPr>
                </pic:pic>
              </a:graphicData>
            </a:graphic>
          </wp:inline>
        </w:drawing>
      </w:r>
    </w:p>
    <w:p w14:paraId="1753EC6D" w14:textId="052268E3" w:rsidR="00C8495C" w:rsidRPr="00937643" w:rsidRDefault="007E5B58" w:rsidP="008D5E17">
      <w:pPr>
        <w:rPr>
          <w:rStyle w:val="Pogrubienie"/>
          <w:rFonts w:ascii="Arial" w:hAnsi="Arial" w:cs="Arial"/>
          <w:shd w:val="clear" w:color="auto" w:fill="FFFFFF"/>
        </w:rPr>
      </w:pPr>
      <w:r w:rsidRPr="00937643">
        <w:rPr>
          <w:rStyle w:val="Pogrubienie"/>
          <w:rFonts w:ascii="Arial" w:hAnsi="Arial" w:cs="Arial"/>
          <w:shd w:val="clear" w:color="auto" w:fill="FFFFFF"/>
        </w:rPr>
        <w:t xml:space="preserve">Masz z czego wybierać ! </w:t>
      </w:r>
    </w:p>
    <w:p w14:paraId="09A1DFAD" w14:textId="77777777" w:rsidR="00937643" w:rsidRPr="00937643" w:rsidRDefault="00937643" w:rsidP="00937643">
      <w:pPr>
        <w:rPr>
          <w:sz w:val="20"/>
          <w:szCs w:val="20"/>
        </w:rPr>
      </w:pPr>
      <w:r w:rsidRPr="00937643">
        <w:rPr>
          <w:bCs/>
          <w:sz w:val="20"/>
          <w:szCs w:val="20"/>
        </w:rPr>
        <w:t>Za sprawą</w:t>
      </w:r>
      <w:r w:rsidRPr="00937643">
        <w:rPr>
          <w:b/>
          <w:bCs/>
          <w:sz w:val="20"/>
          <w:szCs w:val="20"/>
        </w:rPr>
        <w:t xml:space="preserve"> </w:t>
      </w:r>
      <w:r w:rsidRPr="00937643">
        <w:rPr>
          <w:sz w:val="20"/>
          <w:szCs w:val="20"/>
        </w:rPr>
        <w:t>Budżetu Obywatelskiego Województwa Małopolskiego Małopolanie kształtują najbliższe otoczenie i decydują jakie zadania będą realizowane. D</w:t>
      </w:r>
      <w:r w:rsidR="006055B9">
        <w:rPr>
          <w:sz w:val="20"/>
          <w:szCs w:val="20"/>
        </w:rPr>
        <w:t>o tej pory d</w:t>
      </w:r>
      <w:r w:rsidRPr="00937643">
        <w:rPr>
          <w:sz w:val="20"/>
          <w:szCs w:val="20"/>
        </w:rPr>
        <w:t xml:space="preserve">zięki poprzednim edycjom </w:t>
      </w:r>
      <w:r w:rsidR="00C8495C" w:rsidRPr="00C8495C">
        <w:rPr>
          <w:sz w:val="20"/>
          <w:szCs w:val="20"/>
        </w:rPr>
        <w:t>udało się zrealizować 377 projektów m.in. zakup defibrylatorów AED, strojów i instrumentów dla zespołów regionalnych, książkomatu i mebli ogrodowych dla czytelników biblioteki, zbudować chodniki przy drogach wojewódzkich, czy zorganizować zajęcia dla dzieci i seniorów, a także wydarzenia kulturalne, sportowe, edukacyjne.</w:t>
      </w:r>
    </w:p>
    <w:p w14:paraId="74B7CDC7" w14:textId="591F277E" w:rsidR="006B2551" w:rsidRDefault="00C8495C" w:rsidP="00937643">
      <w:pPr>
        <w:rPr>
          <w:sz w:val="20"/>
          <w:szCs w:val="20"/>
        </w:rPr>
      </w:pPr>
      <w:r w:rsidRPr="00C8495C">
        <w:rPr>
          <w:sz w:val="20"/>
          <w:szCs w:val="20"/>
        </w:rPr>
        <w:t xml:space="preserve">W tym roku Małopolanie będą mogli wybierać spośród 218 </w:t>
      </w:r>
      <w:r w:rsidR="00FE2F08">
        <w:rPr>
          <w:sz w:val="20"/>
          <w:szCs w:val="20"/>
        </w:rPr>
        <w:t>pomysłów</w:t>
      </w:r>
      <w:r w:rsidRPr="00C8495C">
        <w:rPr>
          <w:sz w:val="20"/>
          <w:szCs w:val="20"/>
        </w:rPr>
        <w:t xml:space="preserve">: 42 zadań </w:t>
      </w:r>
      <w:proofErr w:type="spellStart"/>
      <w:r w:rsidRPr="00C8495C">
        <w:rPr>
          <w:sz w:val="20"/>
          <w:szCs w:val="20"/>
        </w:rPr>
        <w:t>ogólnowojewódzkich</w:t>
      </w:r>
      <w:proofErr w:type="spellEnd"/>
      <w:r w:rsidRPr="00C8495C">
        <w:rPr>
          <w:sz w:val="20"/>
          <w:szCs w:val="20"/>
        </w:rPr>
        <w:t xml:space="preserve"> i 176 regionalnych </w:t>
      </w:r>
      <w:r w:rsidR="00FE2F08">
        <w:rPr>
          <w:sz w:val="20"/>
          <w:szCs w:val="20"/>
        </w:rPr>
        <w:t xml:space="preserve">na </w:t>
      </w:r>
      <w:r w:rsidRPr="00C8495C">
        <w:rPr>
          <w:sz w:val="20"/>
          <w:szCs w:val="20"/>
        </w:rPr>
        <w:t>które</w:t>
      </w:r>
      <w:r w:rsidR="00FE2F08">
        <w:rPr>
          <w:sz w:val="20"/>
          <w:szCs w:val="20"/>
        </w:rPr>
        <w:t xml:space="preserve"> składają się</w:t>
      </w:r>
      <w:r w:rsidRPr="00C8495C">
        <w:rPr>
          <w:sz w:val="20"/>
          <w:szCs w:val="20"/>
        </w:rPr>
        <w:t xml:space="preserve"> 43 zadania z Regionu Krakowskiego Obszaru Metropolitarnego, 39 zadań z Regionu Małopolska Południowa, 34 zadania z Regionu Małopolska Zachodnia, 60 zadań z Regionu Tarnowskiego. </w:t>
      </w:r>
    </w:p>
    <w:p w14:paraId="33B0D374" w14:textId="3B2AFA7F" w:rsidR="006B2551" w:rsidRPr="00937643" w:rsidRDefault="006B2551" w:rsidP="00937643">
      <w:pPr>
        <w:rPr>
          <w:sz w:val="20"/>
          <w:szCs w:val="20"/>
        </w:rPr>
      </w:pPr>
      <w:r>
        <w:rPr>
          <w:sz w:val="20"/>
          <w:szCs w:val="20"/>
        </w:rPr>
        <w:lastRenderedPageBreak/>
        <w:t>Listy zadań wraz z krótkim opisem każdego pomysłu dostępne są</w:t>
      </w:r>
      <w:r w:rsidR="00B75F3D">
        <w:rPr>
          <w:sz w:val="20"/>
          <w:szCs w:val="20"/>
        </w:rPr>
        <w:t xml:space="preserve"> </w:t>
      </w:r>
      <w:r w:rsidR="005128CF">
        <w:rPr>
          <w:sz w:val="20"/>
          <w:szCs w:val="20"/>
        </w:rPr>
        <w:t>na naszej stronie internetowej bo.malopolska.pl</w:t>
      </w:r>
      <w:r w:rsidR="00B01A1F">
        <w:rPr>
          <w:sz w:val="20"/>
          <w:szCs w:val="20"/>
        </w:rPr>
        <w:t xml:space="preserve">. </w:t>
      </w:r>
      <w:r>
        <w:rPr>
          <w:sz w:val="20"/>
          <w:szCs w:val="20"/>
        </w:rPr>
        <w:t>Na stronie znajdziesz także kartę do głosowania do samodzielnego wydruku oraz platformę do oddania głosu elektronicznego.</w:t>
      </w:r>
    </w:p>
    <w:p w14:paraId="282926FB" w14:textId="1B3AEC29" w:rsidR="00C8495C" w:rsidRDefault="00C8495C" w:rsidP="00937643">
      <w:pPr>
        <w:rPr>
          <w:sz w:val="20"/>
          <w:szCs w:val="20"/>
        </w:rPr>
      </w:pPr>
      <w:r w:rsidRPr="00C8495C">
        <w:rPr>
          <w:sz w:val="20"/>
          <w:szCs w:val="20"/>
        </w:rPr>
        <w:t>W gronie zadań zakwalifikowanych</w:t>
      </w:r>
      <w:r w:rsidR="00FE2F08">
        <w:rPr>
          <w:sz w:val="20"/>
          <w:szCs w:val="20"/>
        </w:rPr>
        <w:t xml:space="preserve"> do głosowania</w:t>
      </w:r>
      <w:r w:rsidRPr="00C8495C">
        <w:rPr>
          <w:sz w:val="20"/>
          <w:szCs w:val="20"/>
        </w:rPr>
        <w:t xml:space="preserve"> są projekty skierowane do dzieci, seniorów, osób zainteresowanych lokalnymi tradycjami, zajęcia edukacyjne, kulturowe, sportowe, turystyczne, rowerowe, zdrowotne. Na liście znajdują się zadania mające na celu poprawę bezpieczeństwa mieszkańców, umożliwiające rozwój zainteresowań, nabycie nowych umiejętności i zwiększające komfort życia.</w:t>
      </w:r>
    </w:p>
    <w:p w14:paraId="4DC924F4" w14:textId="52498B7E" w:rsidR="00937643" w:rsidRPr="00DD450F" w:rsidRDefault="00082275" w:rsidP="00954A13">
      <w:pPr>
        <w:rPr>
          <w:i/>
          <w:sz w:val="20"/>
          <w:szCs w:val="20"/>
        </w:rPr>
      </w:pPr>
      <w:r w:rsidRPr="00DD450F">
        <w:rPr>
          <w:i/>
          <w:sz w:val="20"/>
          <w:szCs w:val="20"/>
        </w:rPr>
        <w:t xml:space="preserve">- </w:t>
      </w:r>
      <w:r w:rsidR="005538EA" w:rsidRPr="00DD450F">
        <w:rPr>
          <w:i/>
          <w:sz w:val="20"/>
          <w:szCs w:val="20"/>
        </w:rPr>
        <w:t>Bardzo się cieszę, że tyle różnorodnych zadań jest do wyrobu w ramach tegorocznej edycji Budżetu Obywatelskiego Województwa Małopolskiego. Dzięki pomysłom zgłaszanym przez mieszkańców, a następnie w wyniki oddania przez nich głosów Małopolska zmienia</w:t>
      </w:r>
      <w:r w:rsidR="00FE2F08" w:rsidRPr="00DD450F">
        <w:rPr>
          <w:i/>
          <w:sz w:val="20"/>
          <w:szCs w:val="20"/>
        </w:rPr>
        <w:t xml:space="preserve"> się</w:t>
      </w:r>
      <w:r w:rsidR="005538EA" w:rsidRPr="00DD450F">
        <w:rPr>
          <w:i/>
          <w:sz w:val="20"/>
          <w:szCs w:val="20"/>
        </w:rPr>
        <w:t xml:space="preserve"> i rozwija. Sami mieszkańcy dostrzegają problemy i pola do rozwoju swojego otoczenia i jest to możliwe właśnie dzięki Budżetowi Obywatelskie</w:t>
      </w:r>
      <w:r w:rsidR="00FE2F08" w:rsidRPr="00DD450F">
        <w:rPr>
          <w:i/>
          <w:sz w:val="20"/>
          <w:szCs w:val="20"/>
        </w:rPr>
        <w:t>mu</w:t>
      </w:r>
      <w:r w:rsidR="005538EA" w:rsidRPr="00DD450F">
        <w:rPr>
          <w:i/>
          <w:sz w:val="20"/>
          <w:szCs w:val="20"/>
        </w:rPr>
        <w:t xml:space="preserve"> WM. Zachęcam każdego z Państwa do oddania głosu</w:t>
      </w:r>
      <w:r w:rsidR="00B413EC" w:rsidRPr="00DD450F">
        <w:rPr>
          <w:i/>
          <w:sz w:val="20"/>
          <w:szCs w:val="20"/>
        </w:rPr>
        <w:t xml:space="preserve">. Na wybrane projekty czeka 16 mln złotych </w:t>
      </w:r>
      <w:r w:rsidR="005128CF" w:rsidRPr="00DD450F">
        <w:rPr>
          <w:i/>
          <w:sz w:val="20"/>
          <w:szCs w:val="20"/>
        </w:rPr>
        <w:t>–</w:t>
      </w:r>
      <w:r w:rsidR="00937643" w:rsidRPr="00DD450F">
        <w:rPr>
          <w:i/>
          <w:sz w:val="20"/>
          <w:szCs w:val="20"/>
        </w:rPr>
        <w:t xml:space="preserve"> </w:t>
      </w:r>
      <w:r w:rsidRPr="00DD450F">
        <w:rPr>
          <w:i/>
          <w:sz w:val="20"/>
          <w:szCs w:val="20"/>
        </w:rPr>
        <w:t xml:space="preserve">mówi </w:t>
      </w:r>
      <w:r w:rsidR="005128CF" w:rsidRPr="00DD450F">
        <w:rPr>
          <w:i/>
          <w:sz w:val="20"/>
          <w:szCs w:val="20"/>
        </w:rPr>
        <w:t>Łukasz Smółka – Mars</w:t>
      </w:r>
      <w:r w:rsidR="004D1FCA">
        <w:rPr>
          <w:i/>
          <w:sz w:val="20"/>
          <w:szCs w:val="20"/>
        </w:rPr>
        <w:t>załek Województwa Małopolskiego.</w:t>
      </w:r>
    </w:p>
    <w:p w14:paraId="389B8034" w14:textId="7091206B" w:rsidR="006528AB" w:rsidRPr="00937643" w:rsidRDefault="00340A56" w:rsidP="00954A13">
      <w:pPr>
        <w:rPr>
          <w:rStyle w:val="Pogrubienie"/>
          <w:rFonts w:ascii="Arial" w:hAnsi="Arial" w:cs="Arial"/>
          <w:shd w:val="clear" w:color="auto" w:fill="FFFFFF"/>
        </w:rPr>
      </w:pPr>
      <w:r>
        <w:rPr>
          <w:rStyle w:val="Pogrubienie"/>
          <w:rFonts w:ascii="Arial" w:hAnsi="Arial" w:cs="Arial"/>
          <w:shd w:val="clear" w:color="auto" w:fill="FFFFFF"/>
        </w:rPr>
        <w:br/>
      </w:r>
      <w:r w:rsidR="006055B9">
        <w:rPr>
          <w:rStyle w:val="Pogrubienie"/>
          <w:rFonts w:ascii="Arial" w:hAnsi="Arial" w:cs="Arial"/>
          <w:shd w:val="clear" w:color="auto" w:fill="FFFFFF"/>
        </w:rPr>
        <w:t>Oddaj dwa Głosy – warto!</w:t>
      </w:r>
      <w:r w:rsidR="007E5B58" w:rsidRPr="00937643">
        <w:rPr>
          <w:rStyle w:val="Pogrubienie"/>
          <w:rFonts w:ascii="Arial" w:hAnsi="Arial" w:cs="Arial"/>
          <w:shd w:val="clear" w:color="auto" w:fill="FFFFFF"/>
        </w:rPr>
        <w:t xml:space="preserve"> </w:t>
      </w:r>
    </w:p>
    <w:p w14:paraId="40922362" w14:textId="77777777" w:rsidR="00954A13" w:rsidRDefault="00937643" w:rsidP="00954A13">
      <w:pPr>
        <w:rPr>
          <w:sz w:val="20"/>
          <w:szCs w:val="20"/>
        </w:rPr>
      </w:pPr>
      <w:r>
        <w:rPr>
          <w:sz w:val="20"/>
          <w:szCs w:val="20"/>
        </w:rPr>
        <w:t>Oddać głos można w terminie od</w:t>
      </w:r>
      <w:r w:rsidR="00954A13" w:rsidRPr="00D105B2">
        <w:rPr>
          <w:sz w:val="20"/>
          <w:szCs w:val="20"/>
        </w:rPr>
        <w:t xml:space="preserve"> 15 </w:t>
      </w:r>
      <w:r>
        <w:rPr>
          <w:sz w:val="20"/>
          <w:szCs w:val="20"/>
        </w:rPr>
        <w:t xml:space="preserve">maja </w:t>
      </w:r>
      <w:r w:rsidR="006528AB">
        <w:rPr>
          <w:sz w:val="20"/>
          <w:szCs w:val="20"/>
        </w:rPr>
        <w:t xml:space="preserve">do 13 </w:t>
      </w:r>
      <w:r>
        <w:rPr>
          <w:sz w:val="20"/>
          <w:szCs w:val="20"/>
        </w:rPr>
        <w:t xml:space="preserve">czerwca. Warto pamiętać, że każdy Małopolanin ma do dyspozycji dwa głosy: </w:t>
      </w:r>
    </w:p>
    <w:p w14:paraId="41642DEF" w14:textId="77777777" w:rsidR="00937643" w:rsidRDefault="00937643" w:rsidP="00937643">
      <w:pPr>
        <w:pStyle w:val="Akapitzlist"/>
        <w:numPr>
          <w:ilvl w:val="0"/>
          <w:numId w:val="3"/>
        </w:numPr>
        <w:rPr>
          <w:sz w:val="20"/>
          <w:szCs w:val="20"/>
        </w:rPr>
      </w:pPr>
      <w:r w:rsidRPr="00937643">
        <w:rPr>
          <w:sz w:val="20"/>
          <w:szCs w:val="20"/>
        </w:rPr>
        <w:t xml:space="preserve">Jeden na zadanie </w:t>
      </w:r>
      <w:proofErr w:type="spellStart"/>
      <w:r w:rsidRPr="00937643">
        <w:rPr>
          <w:sz w:val="20"/>
          <w:szCs w:val="20"/>
        </w:rPr>
        <w:t>ogólnowojewódzkie</w:t>
      </w:r>
      <w:proofErr w:type="spellEnd"/>
      <w:r w:rsidRPr="00937643">
        <w:rPr>
          <w:sz w:val="20"/>
          <w:szCs w:val="20"/>
        </w:rPr>
        <w:t xml:space="preserve"> – na te zadania może zagłosować każdy mieszkaniec województwa</w:t>
      </w:r>
      <w:r>
        <w:rPr>
          <w:sz w:val="20"/>
          <w:szCs w:val="20"/>
        </w:rPr>
        <w:t xml:space="preserve">. </w:t>
      </w:r>
      <w:r w:rsidRPr="00937643">
        <w:rPr>
          <w:sz w:val="20"/>
          <w:szCs w:val="20"/>
        </w:rPr>
        <w:t xml:space="preserve"> </w:t>
      </w:r>
    </w:p>
    <w:p w14:paraId="3B4300AB" w14:textId="68F78798" w:rsidR="00937643" w:rsidRDefault="00937643" w:rsidP="00937643">
      <w:pPr>
        <w:pStyle w:val="Akapitzlist"/>
        <w:numPr>
          <w:ilvl w:val="0"/>
          <w:numId w:val="3"/>
        </w:numPr>
        <w:rPr>
          <w:sz w:val="20"/>
          <w:szCs w:val="20"/>
        </w:rPr>
      </w:pPr>
      <w:r w:rsidRPr="00937643">
        <w:rPr>
          <w:sz w:val="20"/>
          <w:szCs w:val="20"/>
        </w:rPr>
        <w:t xml:space="preserve">Jeden na zadanie regionalne – na te zadania </w:t>
      </w:r>
      <w:r w:rsidR="00D068B0" w:rsidRPr="00937643">
        <w:rPr>
          <w:sz w:val="20"/>
          <w:szCs w:val="20"/>
        </w:rPr>
        <w:t xml:space="preserve">możne zagłosować tylko mieszkaniec danego regionu np. </w:t>
      </w:r>
      <w:r w:rsidRPr="00937643">
        <w:rPr>
          <w:sz w:val="20"/>
          <w:szCs w:val="20"/>
        </w:rPr>
        <w:t xml:space="preserve">na </w:t>
      </w:r>
      <w:r w:rsidR="00D068B0" w:rsidRPr="00937643">
        <w:rPr>
          <w:sz w:val="20"/>
          <w:szCs w:val="20"/>
        </w:rPr>
        <w:t xml:space="preserve">zadania z Regionu Małopolska Południowa, </w:t>
      </w:r>
      <w:r w:rsidRPr="00937643">
        <w:rPr>
          <w:sz w:val="20"/>
          <w:szCs w:val="20"/>
        </w:rPr>
        <w:t>oddać głos mogą</w:t>
      </w:r>
      <w:r w:rsidR="00D068B0" w:rsidRPr="00937643">
        <w:rPr>
          <w:sz w:val="20"/>
          <w:szCs w:val="20"/>
        </w:rPr>
        <w:t xml:space="preserve"> tylko mieszkańcy m. Nowy Sącz i powiatów: nowotarskiego, tatrzańskiego, limanowskiego, nowosądeckiego i gorlickiego. </w:t>
      </w:r>
    </w:p>
    <w:p w14:paraId="147D679B" w14:textId="24AB3C10" w:rsidR="00F377E5" w:rsidRPr="003920CD" w:rsidRDefault="00D068B0" w:rsidP="00F377E5">
      <w:pPr>
        <w:rPr>
          <w:sz w:val="20"/>
          <w:szCs w:val="20"/>
        </w:rPr>
      </w:pPr>
      <w:r w:rsidRPr="003920CD">
        <w:rPr>
          <w:sz w:val="20"/>
          <w:szCs w:val="20"/>
        </w:rPr>
        <w:t>Pełen wykaz regionów możesz znaleźć w Regulaminie BO WM (</w:t>
      </w:r>
      <w:r w:rsidR="003920CD" w:rsidRPr="00B75F3D">
        <w:rPr>
          <w:sz w:val="20"/>
          <w:szCs w:val="20"/>
        </w:rPr>
        <w:t>https://bo.malopolska.pl/</w:t>
      </w:r>
      <w:r w:rsidR="00DA1BF6" w:rsidRPr="00B75F3D">
        <w:rPr>
          <w:sz w:val="20"/>
          <w:szCs w:val="20"/>
        </w:rPr>
        <w:t>)</w:t>
      </w:r>
      <w:r w:rsidR="00A61DED" w:rsidRPr="003920CD">
        <w:rPr>
          <w:sz w:val="20"/>
          <w:szCs w:val="20"/>
        </w:rPr>
        <w:t xml:space="preserve"> W przypadku, kiedy mieszkaniec oddał głos na zadanie z regionu, w którym nie mieszka, głos uznaje się za nieważny. </w:t>
      </w:r>
    </w:p>
    <w:p w14:paraId="03CFA068" w14:textId="59239630" w:rsidR="008039C4" w:rsidRDefault="00497CF9" w:rsidP="00954A13">
      <w:pPr>
        <w:rPr>
          <w:sz w:val="20"/>
          <w:szCs w:val="20"/>
        </w:rPr>
      </w:pPr>
      <w:r w:rsidRPr="00D105B2">
        <w:rPr>
          <w:sz w:val="20"/>
          <w:szCs w:val="20"/>
        </w:rPr>
        <w:t xml:space="preserve">Mieszkaniec ma maksymalnie 2 głosy – ale nie musi z tego prawa korzystać. Jeśli odda tylko 1 głos – na zadanie regionalne lub </w:t>
      </w:r>
      <w:proofErr w:type="spellStart"/>
      <w:r w:rsidRPr="00D105B2">
        <w:rPr>
          <w:sz w:val="20"/>
          <w:szCs w:val="20"/>
        </w:rPr>
        <w:t>ogólnowojewódzkie</w:t>
      </w:r>
      <w:proofErr w:type="spellEnd"/>
      <w:r w:rsidRPr="00D105B2">
        <w:rPr>
          <w:sz w:val="20"/>
          <w:szCs w:val="20"/>
        </w:rPr>
        <w:t xml:space="preserve">, to zostanie on </w:t>
      </w:r>
      <w:r w:rsidR="00FE2F08">
        <w:rPr>
          <w:sz w:val="20"/>
          <w:szCs w:val="20"/>
        </w:rPr>
        <w:t>uznany za głos ważny</w:t>
      </w:r>
      <w:r w:rsidRPr="00D105B2">
        <w:rPr>
          <w:sz w:val="20"/>
          <w:szCs w:val="20"/>
        </w:rPr>
        <w:t xml:space="preserve">. Niedopuszczalne są sytuacje, kiedy 1 osoba odda 2 głosy na jeden typ zadania lub </w:t>
      </w:r>
      <w:r w:rsidR="002C22CA">
        <w:rPr>
          <w:sz w:val="20"/>
          <w:szCs w:val="20"/>
        </w:rPr>
        <w:t xml:space="preserve">w ogóle </w:t>
      </w:r>
      <w:r w:rsidRPr="00D105B2">
        <w:rPr>
          <w:sz w:val="20"/>
          <w:szCs w:val="20"/>
        </w:rPr>
        <w:t xml:space="preserve">więcej niż 2 głosy. Przykładowo, jeśli mieszkaniec  odda 2 lub więcej głosów na zadania </w:t>
      </w:r>
      <w:proofErr w:type="spellStart"/>
      <w:r w:rsidRPr="00D105B2">
        <w:rPr>
          <w:sz w:val="20"/>
          <w:szCs w:val="20"/>
        </w:rPr>
        <w:t>ogólnowojewódzkie</w:t>
      </w:r>
      <w:proofErr w:type="spellEnd"/>
      <w:r w:rsidRPr="00D105B2">
        <w:rPr>
          <w:sz w:val="20"/>
          <w:szCs w:val="20"/>
        </w:rPr>
        <w:t xml:space="preserve">, wszystkie te głosy zostaną unieważnione. Głos oddany na zadania regionalne – o ile jest oddany prawidłowo – pozostaje ważny. Analogicznie  sytuacja wygląda, jeśli 2 lub więcej głosów jest oddane na zadania regionalne -  wszystkie te głosy </w:t>
      </w:r>
      <w:r w:rsidR="005E1E0E">
        <w:rPr>
          <w:sz w:val="20"/>
          <w:szCs w:val="20"/>
        </w:rPr>
        <w:t>będą nieważne</w:t>
      </w:r>
      <w:r w:rsidRPr="00D105B2">
        <w:rPr>
          <w:sz w:val="20"/>
          <w:szCs w:val="20"/>
        </w:rPr>
        <w:t xml:space="preserve">. Głos oddany na zadanie </w:t>
      </w:r>
      <w:proofErr w:type="spellStart"/>
      <w:r w:rsidRPr="00D105B2">
        <w:rPr>
          <w:sz w:val="20"/>
          <w:szCs w:val="20"/>
        </w:rPr>
        <w:t>ogólnowojewódzkie</w:t>
      </w:r>
      <w:proofErr w:type="spellEnd"/>
      <w:r w:rsidRPr="00D105B2">
        <w:rPr>
          <w:sz w:val="20"/>
          <w:szCs w:val="20"/>
        </w:rPr>
        <w:t xml:space="preserve"> – o ile jest oddany prawidłowo – </w:t>
      </w:r>
      <w:r w:rsidR="00027753">
        <w:rPr>
          <w:sz w:val="20"/>
          <w:szCs w:val="20"/>
        </w:rPr>
        <w:t>będzie</w:t>
      </w:r>
      <w:r w:rsidR="00FE2F08">
        <w:rPr>
          <w:sz w:val="20"/>
          <w:szCs w:val="20"/>
        </w:rPr>
        <w:t xml:space="preserve"> uznany za ważny</w:t>
      </w:r>
      <w:r w:rsidRPr="00D105B2">
        <w:rPr>
          <w:sz w:val="20"/>
          <w:szCs w:val="20"/>
        </w:rPr>
        <w:t xml:space="preserve">. </w:t>
      </w:r>
    </w:p>
    <w:p w14:paraId="29A20BBB" w14:textId="2D80AD2A" w:rsidR="00F377E5" w:rsidRPr="00F377E5" w:rsidRDefault="007E5B58" w:rsidP="00954A13">
      <w:pPr>
        <w:rPr>
          <w:rFonts w:ascii="Arial" w:hAnsi="Arial" w:cs="Arial"/>
          <w:b/>
          <w:bCs/>
          <w:shd w:val="clear" w:color="auto" w:fill="FFFFFF"/>
        </w:rPr>
      </w:pPr>
      <w:r w:rsidRPr="00DA1BF6">
        <w:rPr>
          <w:rStyle w:val="Pogrubienie"/>
          <w:rFonts w:ascii="Arial" w:hAnsi="Arial" w:cs="Arial"/>
          <w:shd w:val="clear" w:color="auto" w:fill="FFFFFF"/>
        </w:rPr>
        <w:t xml:space="preserve">Zagłosuj w wybrany sposób ! </w:t>
      </w:r>
    </w:p>
    <w:p w14:paraId="48A8BD21" w14:textId="77777777" w:rsidR="00F377E5" w:rsidRDefault="00914D3A" w:rsidP="00954A13">
      <w:pPr>
        <w:rPr>
          <w:sz w:val="20"/>
          <w:szCs w:val="20"/>
        </w:rPr>
      </w:pPr>
      <w:r>
        <w:rPr>
          <w:sz w:val="20"/>
          <w:szCs w:val="20"/>
        </w:rPr>
        <w:t>Są trzy sposoby na zagłosowanie</w:t>
      </w:r>
      <w:r w:rsidR="00827F6E">
        <w:rPr>
          <w:sz w:val="20"/>
          <w:szCs w:val="20"/>
        </w:rPr>
        <w:t xml:space="preserve">: </w:t>
      </w:r>
    </w:p>
    <w:p w14:paraId="0C6C7DAC" w14:textId="77777777"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Elektronicznie: przez Internet – na stronie </w:t>
      </w:r>
      <w:hyperlink r:id="rId10" w:tgtFrame="_blank" w:tooltip="strona BO Małopolska" w:history="1">
        <w:r w:rsidRPr="00914D3A">
          <w:rPr>
            <w:sz w:val="20"/>
            <w:szCs w:val="20"/>
          </w:rPr>
          <w:t>bo.malopolska.pl</w:t>
        </w:r>
      </w:hyperlink>
      <w:r w:rsidRPr="00914D3A">
        <w:rPr>
          <w:sz w:val="20"/>
          <w:szCs w:val="20"/>
        </w:rPr>
        <w:t>  - narzędzie będzie aktywne na stronie od 15 maja.</w:t>
      </w:r>
    </w:p>
    <w:p w14:paraId="391DEB6E" w14:textId="77777777"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Stacjonarnie: poprzez oddanie głosu na karcie i wrzucenie jej do jednej z urn zlokalizowanych w całej Małopolsce (na stronie </w:t>
      </w:r>
      <w:hyperlink r:id="rId11" w:tgtFrame="_blank" w:tooltip="strona BO Małopolska" w:history="1">
        <w:r w:rsidRPr="00914D3A">
          <w:rPr>
            <w:sz w:val="20"/>
            <w:szCs w:val="20"/>
          </w:rPr>
          <w:t>bo.malopolska.pl</w:t>
        </w:r>
      </w:hyperlink>
      <w:r w:rsidRPr="00914D3A">
        <w:rPr>
          <w:sz w:val="20"/>
          <w:szCs w:val="20"/>
        </w:rPr>
        <w:t> znajdziesz wykaz lokalizacji miejsc do głosowania)</w:t>
      </w:r>
    </w:p>
    <w:p w14:paraId="4BDD9A6D" w14:textId="6AB81C52" w:rsidR="00914D3A" w:rsidRPr="00914D3A" w:rsidRDefault="00914D3A" w:rsidP="00914D3A">
      <w:pPr>
        <w:numPr>
          <w:ilvl w:val="0"/>
          <w:numId w:val="4"/>
        </w:numPr>
        <w:shd w:val="clear" w:color="auto" w:fill="FFFFFF"/>
        <w:spacing w:after="165" w:line="240" w:lineRule="auto"/>
        <w:rPr>
          <w:sz w:val="20"/>
          <w:szCs w:val="20"/>
        </w:rPr>
      </w:pPr>
      <w:r w:rsidRPr="00914D3A">
        <w:rPr>
          <w:sz w:val="20"/>
          <w:szCs w:val="20"/>
        </w:rPr>
        <w:t>Poprzez oddanie głosu na karcie i wysłanie jej pocztą do siedziby urzędu marszałkowskiego z dopiskiem „Budżet Obywatelski” na jeden z podanych adresów:</w:t>
      </w:r>
      <w:r w:rsidRPr="00914D3A">
        <w:rPr>
          <w:sz w:val="20"/>
          <w:szCs w:val="20"/>
        </w:rPr>
        <w:br/>
        <w:t>- Urząd Marszałkowski Województwa Małopolskiego ul. Racławicka 56, 30-017 Kraków lub ul. Basztowa 22, 31-156 Kraków</w:t>
      </w:r>
      <w:r w:rsidRPr="00914D3A">
        <w:rPr>
          <w:sz w:val="20"/>
          <w:szCs w:val="20"/>
        </w:rPr>
        <w:br/>
        <w:t>- Agenda Zamiejscowa w: Oświęcimiu</w:t>
      </w:r>
      <w:r w:rsidR="005128CF">
        <w:rPr>
          <w:sz w:val="20"/>
          <w:szCs w:val="20"/>
        </w:rPr>
        <w:t xml:space="preserve">, </w:t>
      </w:r>
      <w:r w:rsidRPr="00914D3A">
        <w:rPr>
          <w:sz w:val="20"/>
          <w:szCs w:val="20"/>
        </w:rPr>
        <w:t>Tarnowie</w:t>
      </w:r>
      <w:r w:rsidR="005128CF">
        <w:rPr>
          <w:sz w:val="20"/>
          <w:szCs w:val="20"/>
        </w:rPr>
        <w:t xml:space="preserve">, </w:t>
      </w:r>
      <w:r w:rsidRPr="00914D3A">
        <w:rPr>
          <w:sz w:val="20"/>
          <w:szCs w:val="20"/>
        </w:rPr>
        <w:t>Miechowie</w:t>
      </w:r>
      <w:r w:rsidR="005128CF">
        <w:rPr>
          <w:sz w:val="20"/>
          <w:szCs w:val="20"/>
        </w:rPr>
        <w:t xml:space="preserve">, </w:t>
      </w:r>
      <w:r w:rsidRPr="00914D3A">
        <w:rPr>
          <w:sz w:val="20"/>
          <w:szCs w:val="20"/>
        </w:rPr>
        <w:t>, Nowym Sączu</w:t>
      </w:r>
      <w:r w:rsidR="005128CF">
        <w:rPr>
          <w:sz w:val="20"/>
          <w:szCs w:val="20"/>
        </w:rPr>
        <w:t xml:space="preserve"> </w:t>
      </w:r>
      <w:r w:rsidRPr="00914D3A">
        <w:rPr>
          <w:sz w:val="20"/>
          <w:szCs w:val="20"/>
        </w:rPr>
        <w:t>Nowym Targu</w:t>
      </w:r>
      <w:r w:rsidR="005128CF">
        <w:rPr>
          <w:sz w:val="20"/>
          <w:szCs w:val="20"/>
        </w:rPr>
        <w:t xml:space="preserve">, </w:t>
      </w:r>
      <w:r w:rsidRPr="00914D3A">
        <w:rPr>
          <w:sz w:val="20"/>
          <w:szCs w:val="20"/>
        </w:rPr>
        <w:t>Suchej Beskidzkiej</w:t>
      </w:r>
      <w:r w:rsidR="005128CF">
        <w:rPr>
          <w:sz w:val="20"/>
          <w:szCs w:val="20"/>
        </w:rPr>
        <w:t xml:space="preserve">, </w:t>
      </w:r>
      <w:r w:rsidRPr="00914D3A">
        <w:rPr>
          <w:sz w:val="20"/>
          <w:szCs w:val="20"/>
        </w:rPr>
        <w:t>lub w Zakopanem</w:t>
      </w:r>
      <w:r w:rsidR="005128CF">
        <w:rPr>
          <w:sz w:val="20"/>
          <w:szCs w:val="20"/>
        </w:rPr>
        <w:t xml:space="preserve">. </w:t>
      </w:r>
    </w:p>
    <w:p w14:paraId="0F7A1BAC" w14:textId="77777777" w:rsidR="00914D3A" w:rsidRPr="00914D3A" w:rsidRDefault="00914D3A"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sidRPr="00914D3A">
        <w:rPr>
          <w:rFonts w:asciiTheme="minorHAnsi" w:eastAsiaTheme="minorHAnsi" w:hAnsiTheme="minorHAnsi" w:cstheme="minorBidi"/>
          <w:sz w:val="20"/>
          <w:szCs w:val="20"/>
          <w:lang w:eastAsia="en-US"/>
        </w:rPr>
        <w:t>Uwaga: decyduje data wpływu do Urzędu Marszałkowskiego Województwa Małopolskiego lub jednej z Agend Zamiejscowych – </w:t>
      </w:r>
      <w:r w:rsidRPr="00914D3A">
        <w:rPr>
          <w:rFonts w:asciiTheme="minorHAnsi" w:eastAsiaTheme="minorHAnsi" w:hAnsiTheme="minorHAnsi" w:cstheme="minorBidi"/>
          <w:b/>
          <w:bCs/>
          <w:sz w:val="20"/>
          <w:szCs w:val="20"/>
          <w:lang w:eastAsia="en-US"/>
        </w:rPr>
        <w:t>nie data stempla pocztowego na kopercie</w:t>
      </w:r>
      <w:r w:rsidRPr="00914D3A">
        <w:rPr>
          <w:rFonts w:asciiTheme="minorHAnsi" w:eastAsiaTheme="minorHAnsi" w:hAnsiTheme="minorHAnsi" w:cstheme="minorBidi"/>
          <w:sz w:val="20"/>
          <w:szCs w:val="20"/>
          <w:lang w:eastAsia="en-US"/>
        </w:rPr>
        <w:t>!</w:t>
      </w:r>
    </w:p>
    <w:p w14:paraId="5A844151" w14:textId="77777777" w:rsidR="00914D3A" w:rsidRPr="00914D3A" w:rsidRDefault="00914D3A"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sidRPr="00914D3A">
        <w:rPr>
          <w:rFonts w:asciiTheme="minorHAnsi" w:eastAsiaTheme="minorHAnsi" w:hAnsiTheme="minorHAnsi" w:cstheme="minorBidi"/>
          <w:sz w:val="20"/>
          <w:szCs w:val="20"/>
          <w:lang w:eastAsia="en-US"/>
        </w:rPr>
        <w:lastRenderedPageBreak/>
        <w:t>Warto pamiętać, że w głosowaniu korespondencyjnym można w jednej przesyłce pocztowej przesłać więcej niż jedną wypełnioną kartę do głosowania pod warunkiem, że każda z przesłanych kart została podpisana własnoręcznie przez osobę głosującą (osobę, której dane osobowe zostały umieszczone na karcie) oraz została zabezpieczona przed przetwarzaniem danych osobowych przez osoby do tego nieupoważnione.</w:t>
      </w:r>
    </w:p>
    <w:p w14:paraId="1ECAA43C" w14:textId="77777777" w:rsidR="00914D3A" w:rsidRDefault="00914D3A" w:rsidP="00914D3A">
      <w:pPr>
        <w:pStyle w:val="NormalnyWeb"/>
        <w:shd w:val="clear" w:color="auto" w:fill="FFFFFF"/>
        <w:spacing w:before="0" w:beforeAutospacing="0" w:after="360" w:afterAutospacing="0"/>
        <w:rPr>
          <w:rFonts w:ascii="Arial" w:hAnsi="Arial" w:cs="Arial"/>
          <w:color w:val="333333"/>
          <w:sz w:val="21"/>
          <w:szCs w:val="21"/>
        </w:rPr>
      </w:pPr>
      <w:r>
        <w:rPr>
          <w:rStyle w:val="Pogrubienie"/>
          <w:rFonts w:ascii="Arial" w:hAnsi="Arial" w:cs="Arial"/>
          <w:color w:val="333333"/>
          <w:sz w:val="21"/>
          <w:szCs w:val="21"/>
        </w:rPr>
        <w:t>Zagłosuj z domu</w:t>
      </w:r>
      <w:r w:rsidR="00827F6E">
        <w:rPr>
          <w:rStyle w:val="Pogrubienie"/>
          <w:rFonts w:ascii="Arial" w:hAnsi="Arial" w:cs="Arial"/>
          <w:color w:val="333333"/>
          <w:sz w:val="21"/>
          <w:szCs w:val="21"/>
        </w:rPr>
        <w:t xml:space="preserve"> ! </w:t>
      </w:r>
    </w:p>
    <w:p w14:paraId="5F0B432C" w14:textId="6DC2A2AF" w:rsidR="00914D3A" w:rsidRDefault="00827F6E" w:rsidP="00914D3A">
      <w:pPr>
        <w:pStyle w:val="NormalnyWeb"/>
        <w:shd w:val="clear" w:color="auto" w:fill="FFFFFF"/>
        <w:spacing w:before="0" w:beforeAutospacing="0" w:after="360" w:afterAutospacing="0"/>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Najszybszym i najwygodniejszym sposobem głosowania jest głosowanie elektroniczne. W</w:t>
      </w:r>
      <w:r w:rsidR="00914D3A" w:rsidRPr="00827F6E">
        <w:rPr>
          <w:rFonts w:asciiTheme="minorHAnsi" w:eastAsiaTheme="minorHAnsi" w:hAnsiTheme="minorHAnsi" w:cstheme="minorBidi"/>
          <w:sz w:val="20"/>
          <w:szCs w:val="20"/>
          <w:lang w:eastAsia="en-US"/>
        </w:rPr>
        <w:t>ystarczy odwiedzić stronę internetową </w:t>
      </w:r>
      <w:hyperlink r:id="rId12" w:tgtFrame="_blank" w:tooltip="strona BO Małopolska" w:history="1">
        <w:r w:rsidR="00914D3A" w:rsidRPr="00827F6E">
          <w:rPr>
            <w:rFonts w:asciiTheme="minorHAnsi" w:eastAsiaTheme="minorHAnsi" w:hAnsiTheme="minorHAnsi" w:cstheme="minorBidi"/>
            <w:sz w:val="20"/>
            <w:szCs w:val="20"/>
            <w:lang w:eastAsia="en-US"/>
          </w:rPr>
          <w:t>bo.malopolska.pl</w:t>
        </w:r>
      </w:hyperlink>
      <w:r>
        <w:rPr>
          <w:rFonts w:asciiTheme="minorHAnsi" w:eastAsiaTheme="minorHAnsi" w:hAnsiTheme="minorHAnsi" w:cstheme="minorBidi"/>
          <w:sz w:val="20"/>
          <w:szCs w:val="20"/>
          <w:lang w:eastAsia="en-US"/>
        </w:rPr>
        <w:t>, wypełnić podstawowe dane osobowe i</w:t>
      </w:r>
      <w:r w:rsidR="00914D3A" w:rsidRPr="00827F6E">
        <w:rPr>
          <w:rFonts w:asciiTheme="minorHAnsi" w:eastAsiaTheme="minorHAnsi" w:hAnsiTheme="minorHAnsi" w:cstheme="minorBidi"/>
          <w:sz w:val="20"/>
          <w:szCs w:val="20"/>
          <w:lang w:eastAsia="en-US"/>
        </w:rPr>
        <w:t xml:space="preserve"> w odpowiedniej zakładce zaznaczyć na jakie projekty chce się </w:t>
      </w:r>
      <w:r w:rsidR="00FE2F08">
        <w:rPr>
          <w:rFonts w:asciiTheme="minorHAnsi" w:eastAsiaTheme="minorHAnsi" w:hAnsiTheme="minorHAnsi" w:cstheme="minorBidi"/>
          <w:sz w:val="20"/>
          <w:szCs w:val="20"/>
          <w:lang w:eastAsia="en-US"/>
        </w:rPr>
        <w:t>oddać</w:t>
      </w:r>
      <w:r w:rsidR="00FE2F08" w:rsidRPr="00827F6E">
        <w:rPr>
          <w:rFonts w:asciiTheme="minorHAnsi" w:eastAsiaTheme="minorHAnsi" w:hAnsiTheme="minorHAnsi" w:cstheme="minorBidi"/>
          <w:sz w:val="20"/>
          <w:szCs w:val="20"/>
          <w:lang w:eastAsia="en-US"/>
        </w:rPr>
        <w:t xml:space="preserve"> </w:t>
      </w:r>
      <w:r w:rsidR="00914D3A" w:rsidRPr="00827F6E">
        <w:rPr>
          <w:rFonts w:asciiTheme="minorHAnsi" w:eastAsiaTheme="minorHAnsi" w:hAnsiTheme="minorHAnsi" w:cstheme="minorBidi"/>
          <w:sz w:val="20"/>
          <w:szCs w:val="20"/>
          <w:lang w:eastAsia="en-US"/>
        </w:rPr>
        <w:t>swój głos. Szybko i wygodnie!</w:t>
      </w:r>
    </w:p>
    <w:p w14:paraId="455909E5" w14:textId="64106B6D" w:rsidR="00827F6E" w:rsidRDefault="00827F6E" w:rsidP="00292E1D">
      <w:pPr>
        <w:rPr>
          <w:sz w:val="20"/>
          <w:szCs w:val="20"/>
        </w:rPr>
      </w:pPr>
      <w:r>
        <w:rPr>
          <w:sz w:val="20"/>
          <w:szCs w:val="20"/>
        </w:rPr>
        <w:t xml:space="preserve">Warto pamiętać, że możliwe jest </w:t>
      </w:r>
      <w:r w:rsidRPr="00D105B2">
        <w:rPr>
          <w:sz w:val="20"/>
          <w:szCs w:val="20"/>
        </w:rPr>
        <w:t>głosowanie hybrydo</w:t>
      </w:r>
      <w:r>
        <w:rPr>
          <w:sz w:val="20"/>
          <w:szCs w:val="20"/>
        </w:rPr>
        <w:t>we,</w:t>
      </w:r>
      <w:r w:rsidRPr="00D105B2">
        <w:rPr>
          <w:sz w:val="20"/>
          <w:szCs w:val="20"/>
        </w:rPr>
        <w:t xml:space="preserve"> tzn. przy </w:t>
      </w:r>
      <w:r>
        <w:rPr>
          <w:sz w:val="20"/>
          <w:szCs w:val="20"/>
        </w:rPr>
        <w:t xml:space="preserve">użyciu </w:t>
      </w:r>
      <w:r w:rsidRPr="00D105B2">
        <w:rPr>
          <w:sz w:val="20"/>
          <w:szCs w:val="20"/>
        </w:rPr>
        <w:t xml:space="preserve">dwóch różnych sposobów głosowania. Przykładowo – jeśli mieszkaniec na zadanie regionalne zagłosuje na karcie papierowej, </w:t>
      </w:r>
      <w:r>
        <w:rPr>
          <w:sz w:val="20"/>
          <w:szCs w:val="20"/>
        </w:rPr>
        <w:t xml:space="preserve">którą wrzuci do urny, </w:t>
      </w:r>
      <w:r w:rsidRPr="00D105B2">
        <w:rPr>
          <w:sz w:val="20"/>
          <w:szCs w:val="20"/>
        </w:rPr>
        <w:t xml:space="preserve">ale nie wskaże wtedy zadania </w:t>
      </w:r>
      <w:proofErr w:type="spellStart"/>
      <w:r w:rsidRPr="00D105B2">
        <w:rPr>
          <w:sz w:val="20"/>
          <w:szCs w:val="20"/>
        </w:rPr>
        <w:t>ogólnowojewódzkiego</w:t>
      </w:r>
      <w:proofErr w:type="spellEnd"/>
      <w:r w:rsidRPr="00D105B2">
        <w:rPr>
          <w:sz w:val="20"/>
          <w:szCs w:val="20"/>
        </w:rPr>
        <w:t>, to może to zrobić później przez Internet</w:t>
      </w:r>
      <w:r>
        <w:rPr>
          <w:sz w:val="20"/>
          <w:szCs w:val="20"/>
        </w:rPr>
        <w:t xml:space="preserve"> (oddając tylko 1 brakujący głos)</w:t>
      </w:r>
      <w:r w:rsidRPr="00D105B2">
        <w:rPr>
          <w:sz w:val="20"/>
          <w:szCs w:val="20"/>
        </w:rPr>
        <w:t>.</w:t>
      </w:r>
    </w:p>
    <w:p w14:paraId="0C4D545B" w14:textId="03BC7996" w:rsidR="009B1C98" w:rsidRPr="00340A56" w:rsidRDefault="00082275" w:rsidP="00340A56">
      <w:pPr>
        <w:rPr>
          <w:rStyle w:val="Pogrubienie"/>
          <w:b w:val="0"/>
          <w:bCs w:val="0"/>
          <w:i/>
          <w:sz w:val="20"/>
          <w:szCs w:val="20"/>
        </w:rPr>
      </w:pPr>
      <w:r w:rsidRPr="00CA7619">
        <w:rPr>
          <w:i/>
          <w:sz w:val="20"/>
          <w:szCs w:val="20"/>
        </w:rPr>
        <w:t xml:space="preserve">- </w:t>
      </w:r>
      <w:r w:rsidR="006055B9" w:rsidRPr="00CA7619">
        <w:rPr>
          <w:i/>
          <w:sz w:val="20"/>
          <w:szCs w:val="20"/>
        </w:rPr>
        <w:t>Ogromnie zachęcam Państwa do oddania głosu poprzez stronę internetową! Formularz jest tak przygotowany, ze podpowie Państwu jakie dane należy uzupełnić, a także co bardzo ważne sprawdzi czy wszystkie wymagane dane i oświadczenia są zaznaczone oraz nie zostały błędnie wypełnione. Każdemu z nas zależy by jego glos był ważny, tutaj mamy od razu sprawdzoną poprawność głosu. Często zdarza się tak, że o zwycięstwie danego zadania decyduje minimalna różnica głosów - zaznacza Marta M</w:t>
      </w:r>
      <w:r w:rsidR="00827F6E" w:rsidRPr="00CA7619">
        <w:rPr>
          <w:i/>
          <w:sz w:val="20"/>
          <w:szCs w:val="20"/>
        </w:rPr>
        <w:t xml:space="preserve">alec-Lech </w:t>
      </w:r>
      <w:r w:rsidR="006D6415" w:rsidRPr="00CA7619">
        <w:rPr>
          <w:i/>
          <w:sz w:val="20"/>
          <w:szCs w:val="20"/>
        </w:rPr>
        <w:t xml:space="preserve">z ZWM. </w:t>
      </w:r>
      <w:r w:rsidR="00340A56">
        <w:rPr>
          <w:i/>
          <w:sz w:val="20"/>
          <w:szCs w:val="20"/>
        </w:rPr>
        <w:br/>
      </w:r>
    </w:p>
    <w:p w14:paraId="120F2D6F" w14:textId="4F497A0A" w:rsidR="00954A13" w:rsidRPr="00FC4BE4" w:rsidRDefault="007E588D" w:rsidP="00FC4BE4">
      <w:pPr>
        <w:pStyle w:val="NormalnyWeb"/>
        <w:shd w:val="clear" w:color="auto" w:fill="FFFFFF"/>
        <w:spacing w:before="0" w:beforeAutospacing="0" w:after="360" w:afterAutospacing="0"/>
        <w:rPr>
          <w:rStyle w:val="Pogrubienie"/>
          <w:rFonts w:ascii="Arial" w:hAnsi="Arial" w:cs="Arial"/>
          <w:color w:val="333333"/>
          <w:sz w:val="21"/>
          <w:szCs w:val="21"/>
        </w:rPr>
      </w:pPr>
      <w:r w:rsidRPr="00FC4BE4">
        <w:rPr>
          <w:rStyle w:val="Pogrubienie"/>
          <w:rFonts w:ascii="Arial" w:hAnsi="Arial" w:cs="Arial"/>
          <w:color w:val="333333"/>
          <w:sz w:val="21"/>
          <w:szCs w:val="21"/>
        </w:rPr>
        <w:t xml:space="preserve">Kiedy poznamy zwycięzców? </w:t>
      </w:r>
    </w:p>
    <w:p w14:paraId="6B4EA7C1" w14:textId="5EE80085" w:rsidR="007E588D" w:rsidRPr="00D105B2" w:rsidRDefault="00FC4BE4" w:rsidP="00954A13">
      <w:pPr>
        <w:rPr>
          <w:sz w:val="20"/>
          <w:szCs w:val="20"/>
        </w:rPr>
      </w:pPr>
      <w:r>
        <w:rPr>
          <w:sz w:val="20"/>
          <w:szCs w:val="20"/>
        </w:rPr>
        <w:t xml:space="preserve">Wyniki </w:t>
      </w:r>
      <w:r w:rsidR="006528AB">
        <w:rPr>
          <w:sz w:val="20"/>
          <w:szCs w:val="20"/>
        </w:rPr>
        <w:t>8</w:t>
      </w:r>
      <w:r w:rsidR="0010076E">
        <w:rPr>
          <w:sz w:val="20"/>
          <w:szCs w:val="20"/>
        </w:rPr>
        <w:t>. e</w:t>
      </w:r>
      <w:r w:rsidR="007E588D" w:rsidRPr="00D105B2">
        <w:rPr>
          <w:sz w:val="20"/>
          <w:szCs w:val="20"/>
        </w:rPr>
        <w:t xml:space="preserve">dycji Budżetu Obywatelskiego Województwa Małopolskiego </w:t>
      </w:r>
      <w:r>
        <w:rPr>
          <w:sz w:val="20"/>
          <w:szCs w:val="20"/>
        </w:rPr>
        <w:t xml:space="preserve">poznamy jesienią – Zarząd Województwa Małopolskiego przyjmie listę zwycięskich zadań </w:t>
      </w:r>
      <w:r w:rsidR="007E588D" w:rsidRPr="00D105B2">
        <w:rPr>
          <w:sz w:val="20"/>
          <w:szCs w:val="20"/>
        </w:rPr>
        <w:t xml:space="preserve">do </w:t>
      </w:r>
      <w:r w:rsidR="006528AB">
        <w:rPr>
          <w:sz w:val="20"/>
          <w:szCs w:val="20"/>
        </w:rPr>
        <w:t>7 października 2025</w:t>
      </w:r>
      <w:r>
        <w:rPr>
          <w:sz w:val="20"/>
          <w:szCs w:val="20"/>
        </w:rPr>
        <w:t xml:space="preserve"> r. </w:t>
      </w:r>
      <w:r w:rsidR="006055B9">
        <w:rPr>
          <w:sz w:val="20"/>
          <w:szCs w:val="20"/>
        </w:rPr>
        <w:t>Zwycięskie</w:t>
      </w:r>
      <w:r>
        <w:rPr>
          <w:sz w:val="20"/>
          <w:szCs w:val="20"/>
        </w:rPr>
        <w:t xml:space="preserve"> zadania </w:t>
      </w:r>
      <w:r w:rsidR="007E588D" w:rsidRPr="00D105B2">
        <w:rPr>
          <w:sz w:val="20"/>
          <w:szCs w:val="20"/>
        </w:rPr>
        <w:t>będą mogły być realizowane od początku</w:t>
      </w:r>
      <w:r w:rsidR="006528AB">
        <w:rPr>
          <w:sz w:val="20"/>
          <w:szCs w:val="20"/>
        </w:rPr>
        <w:t xml:space="preserve"> 2026</w:t>
      </w:r>
      <w:r w:rsidR="007E588D" w:rsidRPr="00D105B2">
        <w:rPr>
          <w:sz w:val="20"/>
          <w:szCs w:val="20"/>
        </w:rPr>
        <w:t xml:space="preserve"> r. </w:t>
      </w:r>
    </w:p>
    <w:p w14:paraId="43868C4D" w14:textId="77777777" w:rsidR="006C02B2" w:rsidRDefault="00FC4BE4" w:rsidP="008D5E17">
      <w:pPr>
        <w:rPr>
          <w:sz w:val="20"/>
          <w:szCs w:val="20"/>
        </w:rPr>
      </w:pPr>
      <w:r>
        <w:rPr>
          <w:sz w:val="20"/>
          <w:szCs w:val="20"/>
        </w:rPr>
        <w:t>Małopolanie składali zadania do 8. edycji BO WM przez cały październik. Z</w:t>
      </w:r>
      <w:r w:rsidR="00954A13" w:rsidRPr="00D105B2">
        <w:rPr>
          <w:sz w:val="20"/>
          <w:szCs w:val="20"/>
        </w:rPr>
        <w:t xml:space="preserve">głosili </w:t>
      </w:r>
      <w:r w:rsidR="00C8495C">
        <w:rPr>
          <w:sz w:val="20"/>
          <w:szCs w:val="20"/>
        </w:rPr>
        <w:t>296 zadań</w:t>
      </w:r>
      <w:r w:rsidR="006528AB">
        <w:rPr>
          <w:sz w:val="20"/>
          <w:szCs w:val="20"/>
        </w:rPr>
        <w:t xml:space="preserve"> – </w:t>
      </w:r>
      <w:r w:rsidR="00CC5E8C">
        <w:rPr>
          <w:sz w:val="20"/>
          <w:szCs w:val="20"/>
        </w:rPr>
        <w:t xml:space="preserve">262 </w:t>
      </w:r>
      <w:r w:rsidR="00954A13" w:rsidRPr="00D105B2">
        <w:rPr>
          <w:sz w:val="20"/>
          <w:szCs w:val="20"/>
        </w:rPr>
        <w:t>z nich pozytywnie przeszło weryfikację wstępną i zostało przekazanych do oceny departamentów. Fin</w:t>
      </w:r>
      <w:r w:rsidR="007E588D" w:rsidRPr="00D105B2">
        <w:rPr>
          <w:sz w:val="20"/>
          <w:szCs w:val="20"/>
        </w:rPr>
        <w:t xml:space="preserve">alnie o głosy </w:t>
      </w:r>
      <w:r w:rsidR="00954A13" w:rsidRPr="00D105B2">
        <w:rPr>
          <w:sz w:val="20"/>
          <w:szCs w:val="20"/>
        </w:rPr>
        <w:t xml:space="preserve">walczy </w:t>
      </w:r>
      <w:r w:rsidR="006F6D45">
        <w:rPr>
          <w:sz w:val="20"/>
          <w:szCs w:val="20"/>
        </w:rPr>
        <w:t xml:space="preserve">teraz </w:t>
      </w:r>
      <w:r w:rsidR="00C8495C">
        <w:rPr>
          <w:sz w:val="20"/>
          <w:szCs w:val="20"/>
        </w:rPr>
        <w:t xml:space="preserve">218 </w:t>
      </w:r>
      <w:r w:rsidR="00954A13" w:rsidRPr="00D105B2">
        <w:rPr>
          <w:sz w:val="20"/>
          <w:szCs w:val="20"/>
        </w:rPr>
        <w:t>z nich.</w:t>
      </w:r>
    </w:p>
    <w:p w14:paraId="6CF66A60" w14:textId="7A625810" w:rsidR="002E443C" w:rsidRPr="009B1C98" w:rsidRDefault="002E443C" w:rsidP="008D5E17">
      <w:pPr>
        <w:rPr>
          <w:sz w:val="20"/>
          <w:szCs w:val="20"/>
        </w:rPr>
      </w:pPr>
      <w:r w:rsidRPr="009B1C98">
        <w:rPr>
          <w:i/>
          <w:sz w:val="20"/>
          <w:szCs w:val="20"/>
        </w:rPr>
        <w:t xml:space="preserve">- </w:t>
      </w:r>
      <w:r w:rsidR="006055B9" w:rsidRPr="009B1C98">
        <w:rPr>
          <w:i/>
          <w:sz w:val="20"/>
          <w:szCs w:val="20"/>
        </w:rPr>
        <w:t xml:space="preserve">To dzięki </w:t>
      </w:r>
      <w:r w:rsidR="00DB4523" w:rsidRPr="009B1C98">
        <w:rPr>
          <w:i/>
          <w:sz w:val="20"/>
          <w:szCs w:val="20"/>
        </w:rPr>
        <w:t>W</w:t>
      </w:r>
      <w:r w:rsidR="006055B9" w:rsidRPr="009B1C98">
        <w:rPr>
          <w:i/>
          <w:sz w:val="20"/>
          <w:szCs w:val="20"/>
        </w:rPr>
        <w:t>am Małopolanom</w:t>
      </w:r>
      <w:r w:rsidR="005538EA" w:rsidRPr="009B1C98">
        <w:rPr>
          <w:i/>
          <w:sz w:val="20"/>
          <w:szCs w:val="20"/>
        </w:rPr>
        <w:t xml:space="preserve"> </w:t>
      </w:r>
      <w:r w:rsidR="006055B9" w:rsidRPr="009B1C98">
        <w:rPr>
          <w:i/>
          <w:sz w:val="20"/>
          <w:szCs w:val="20"/>
        </w:rPr>
        <w:t xml:space="preserve">wiele wspaniałych i potrzebnych przedsięwzięć było możliwe do realizacji za sprawą </w:t>
      </w:r>
      <w:r w:rsidR="005538EA" w:rsidRPr="009B1C98">
        <w:rPr>
          <w:i/>
          <w:sz w:val="20"/>
          <w:szCs w:val="20"/>
        </w:rPr>
        <w:t>Budżetu</w:t>
      </w:r>
      <w:r w:rsidR="006055B9" w:rsidRPr="009B1C98">
        <w:rPr>
          <w:i/>
          <w:sz w:val="20"/>
          <w:szCs w:val="20"/>
        </w:rPr>
        <w:t xml:space="preserve"> </w:t>
      </w:r>
      <w:r w:rsidR="005538EA" w:rsidRPr="009B1C98">
        <w:rPr>
          <w:i/>
          <w:sz w:val="20"/>
          <w:szCs w:val="20"/>
        </w:rPr>
        <w:t xml:space="preserve">Obywatelskiego </w:t>
      </w:r>
      <w:r w:rsidR="00DB4523" w:rsidRPr="009B1C98">
        <w:rPr>
          <w:i/>
          <w:sz w:val="20"/>
          <w:szCs w:val="20"/>
        </w:rPr>
        <w:t>W</w:t>
      </w:r>
      <w:r w:rsidR="005538EA" w:rsidRPr="009B1C98">
        <w:rPr>
          <w:i/>
          <w:sz w:val="20"/>
          <w:szCs w:val="20"/>
        </w:rPr>
        <w:t xml:space="preserve">ojewództwa </w:t>
      </w:r>
      <w:r w:rsidR="00DB4523" w:rsidRPr="009B1C98">
        <w:rPr>
          <w:i/>
          <w:sz w:val="20"/>
          <w:szCs w:val="20"/>
        </w:rPr>
        <w:t>M</w:t>
      </w:r>
      <w:r w:rsidR="005538EA" w:rsidRPr="009B1C98">
        <w:rPr>
          <w:i/>
          <w:sz w:val="20"/>
          <w:szCs w:val="20"/>
        </w:rPr>
        <w:t>ałopolskiego</w:t>
      </w:r>
      <w:r w:rsidR="006055B9" w:rsidRPr="009B1C98">
        <w:rPr>
          <w:i/>
          <w:sz w:val="20"/>
          <w:szCs w:val="20"/>
        </w:rPr>
        <w:t xml:space="preserve">. </w:t>
      </w:r>
      <w:r w:rsidR="005538EA" w:rsidRPr="009B1C98">
        <w:rPr>
          <w:i/>
          <w:sz w:val="20"/>
          <w:szCs w:val="20"/>
        </w:rPr>
        <w:t>Jestem pewien, że podobnie będzie i tym razem, może znowu pobijemy rekord oddanych głosów. Oddać glos może każdy mieszkaniec Małopolski, który skończył 16 lat. Warto głosować, warto wpływać na rozwój Małopolski</w:t>
      </w:r>
      <w:r w:rsidR="00082275" w:rsidRPr="009B1C98">
        <w:rPr>
          <w:sz w:val="20"/>
          <w:szCs w:val="20"/>
        </w:rPr>
        <w:t xml:space="preserve"> </w:t>
      </w:r>
      <w:r w:rsidRPr="009B1C98">
        <w:rPr>
          <w:sz w:val="20"/>
          <w:szCs w:val="20"/>
        </w:rPr>
        <w:t xml:space="preserve">– </w:t>
      </w:r>
      <w:r w:rsidR="00082275" w:rsidRPr="009B1C98">
        <w:rPr>
          <w:sz w:val="20"/>
          <w:szCs w:val="20"/>
        </w:rPr>
        <w:t xml:space="preserve">zachęca marszałek </w:t>
      </w:r>
      <w:r w:rsidRPr="009B1C98">
        <w:rPr>
          <w:sz w:val="20"/>
          <w:szCs w:val="20"/>
        </w:rPr>
        <w:t xml:space="preserve"> </w:t>
      </w:r>
      <w:r w:rsidR="00FC4BE4" w:rsidRPr="009B1C98">
        <w:rPr>
          <w:sz w:val="20"/>
          <w:szCs w:val="20"/>
        </w:rPr>
        <w:t>Łukasz Smółka</w:t>
      </w:r>
      <w:r w:rsidR="00082275" w:rsidRPr="009B1C98">
        <w:rPr>
          <w:sz w:val="20"/>
          <w:szCs w:val="20"/>
        </w:rPr>
        <w:t>.</w:t>
      </w:r>
      <w:r w:rsidR="00FC4BE4" w:rsidRPr="009B1C98">
        <w:rPr>
          <w:sz w:val="20"/>
          <w:szCs w:val="20"/>
        </w:rPr>
        <w:t xml:space="preserve"> </w:t>
      </w:r>
    </w:p>
    <w:p w14:paraId="445BC396" w14:textId="77777777" w:rsidR="006528AB" w:rsidRPr="00D105B2" w:rsidRDefault="006528AB" w:rsidP="008D5E17">
      <w:pPr>
        <w:rPr>
          <w:sz w:val="20"/>
          <w:szCs w:val="20"/>
        </w:rPr>
      </w:pPr>
    </w:p>
    <w:p w14:paraId="0F6B1BC0" w14:textId="77777777" w:rsidR="006528AB" w:rsidRPr="00FC4BE4" w:rsidRDefault="006528AB" w:rsidP="00FC4BE4">
      <w:pPr>
        <w:pStyle w:val="NormalnyWeb"/>
        <w:shd w:val="clear" w:color="auto" w:fill="FFFFFF"/>
        <w:spacing w:before="0" w:beforeAutospacing="0" w:after="360" w:afterAutospacing="0"/>
        <w:rPr>
          <w:rStyle w:val="Pogrubienie"/>
          <w:rFonts w:ascii="Arial" w:hAnsi="Arial" w:cs="Arial"/>
          <w:color w:val="333333"/>
          <w:sz w:val="21"/>
          <w:szCs w:val="21"/>
        </w:rPr>
      </w:pPr>
      <w:r w:rsidRPr="00FC4BE4">
        <w:rPr>
          <w:rStyle w:val="Pogrubienie"/>
          <w:rFonts w:ascii="Arial" w:hAnsi="Arial" w:cs="Arial"/>
          <w:color w:val="333333"/>
          <w:sz w:val="21"/>
          <w:szCs w:val="21"/>
        </w:rPr>
        <w:t>Masz pytania, chcesz wiedzieć więcej ?</w:t>
      </w:r>
    </w:p>
    <w:p w14:paraId="1B144874" w14:textId="5BE944CC" w:rsidR="00FC4BE4" w:rsidRDefault="006528AB" w:rsidP="00FC4BE4">
      <w:pPr>
        <w:spacing w:after="100" w:afterAutospacing="1" w:line="240" w:lineRule="auto"/>
        <w:rPr>
          <w:sz w:val="20"/>
          <w:szCs w:val="20"/>
        </w:rPr>
      </w:pPr>
      <w:r w:rsidRPr="00FC4BE4">
        <w:rPr>
          <w:sz w:val="20"/>
          <w:szCs w:val="20"/>
        </w:rPr>
        <w:t xml:space="preserve">W przypadku pytań do Państwa dyspozycji pozostają pracownicy Urzędu Marszałkowskiego Województwa Małopolskiego odpowiedzialni za wdrażanie Budżetu Obywatelskiego – kontakt telefoniczny: (12) 61 60 536, (12) 61 60 982, </w:t>
      </w:r>
      <w:r w:rsidR="00FC4BE4">
        <w:rPr>
          <w:sz w:val="20"/>
          <w:szCs w:val="20"/>
        </w:rPr>
        <w:t xml:space="preserve"> (12) 12 61 60 5</w:t>
      </w:r>
      <w:r w:rsidR="00DB4523">
        <w:rPr>
          <w:sz w:val="20"/>
          <w:szCs w:val="20"/>
        </w:rPr>
        <w:t>24</w:t>
      </w:r>
      <w:r w:rsidR="00FC4BE4">
        <w:rPr>
          <w:sz w:val="20"/>
          <w:szCs w:val="20"/>
        </w:rPr>
        <w:t xml:space="preserve">, </w:t>
      </w:r>
      <w:r w:rsidRPr="00FC4BE4">
        <w:rPr>
          <w:sz w:val="20"/>
          <w:szCs w:val="20"/>
        </w:rPr>
        <w:t>e-mailowy: </w:t>
      </w:r>
      <w:hyperlink r:id="rId13" w:history="1">
        <w:r w:rsidRPr="00FC4BE4">
          <w:rPr>
            <w:sz w:val="20"/>
            <w:szCs w:val="20"/>
          </w:rPr>
          <w:t>bo@umwm.malopolska.pl</w:t>
        </w:r>
      </w:hyperlink>
      <w:r w:rsidRPr="00FC4BE4">
        <w:rPr>
          <w:sz w:val="20"/>
          <w:szCs w:val="20"/>
        </w:rPr>
        <w:t> </w:t>
      </w:r>
    </w:p>
    <w:p w14:paraId="742C4A5A" w14:textId="77777777" w:rsidR="006528AB" w:rsidRPr="00FC4BE4" w:rsidRDefault="006528AB" w:rsidP="00FC4BE4">
      <w:pPr>
        <w:spacing w:after="100" w:afterAutospacing="1" w:line="240" w:lineRule="auto"/>
        <w:rPr>
          <w:sz w:val="20"/>
          <w:szCs w:val="20"/>
        </w:rPr>
      </w:pPr>
      <w:r w:rsidRPr="00FC4BE4">
        <w:rPr>
          <w:sz w:val="20"/>
          <w:szCs w:val="20"/>
        </w:rPr>
        <w:t>Elementy graficzne kampanii promującej głosowanie, a także szczegółowe informacje na temat projektu mogą Państwo znaleźć na naszej stronie internetowej: bo.malopolska.pl. Warto też polubić profil BO Małopolska na Facebooku (</w:t>
      </w:r>
      <w:hyperlink r:id="rId14" w:history="1">
        <w:r w:rsidRPr="00FC4BE4">
          <w:rPr>
            <w:sz w:val="20"/>
            <w:szCs w:val="20"/>
          </w:rPr>
          <w:t>https://www.facebook.com/bo.malopolska</w:t>
        </w:r>
      </w:hyperlink>
      <w:r w:rsidRPr="00FC4BE4">
        <w:rPr>
          <w:sz w:val="20"/>
          <w:szCs w:val="20"/>
        </w:rPr>
        <w:t>) – gdzie na bieżąco są wrzucane najważniejsze informacje związane z Budżetem Obywatelskim WM.</w:t>
      </w:r>
    </w:p>
    <w:p w14:paraId="622D5215" w14:textId="77777777" w:rsidR="008D5E17" w:rsidRPr="00D105B2" w:rsidRDefault="008D5E17" w:rsidP="008D5E17">
      <w:pPr>
        <w:rPr>
          <w:sz w:val="20"/>
          <w:szCs w:val="20"/>
        </w:rPr>
      </w:pPr>
    </w:p>
    <w:sectPr w:rsidR="008D5E17" w:rsidRPr="00D105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495B4" w14:textId="77777777" w:rsidR="00BA2415" w:rsidRDefault="00BA2415" w:rsidP="006D6415">
      <w:pPr>
        <w:spacing w:after="0" w:line="240" w:lineRule="auto"/>
      </w:pPr>
      <w:r>
        <w:separator/>
      </w:r>
    </w:p>
  </w:endnote>
  <w:endnote w:type="continuationSeparator" w:id="0">
    <w:p w14:paraId="67DBFD36" w14:textId="77777777" w:rsidR="00BA2415" w:rsidRDefault="00BA2415" w:rsidP="006D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93209" w14:textId="77777777" w:rsidR="00BA2415" w:rsidRDefault="00BA2415" w:rsidP="006D6415">
      <w:pPr>
        <w:spacing w:after="0" w:line="240" w:lineRule="auto"/>
      </w:pPr>
      <w:r>
        <w:separator/>
      </w:r>
    </w:p>
  </w:footnote>
  <w:footnote w:type="continuationSeparator" w:id="0">
    <w:p w14:paraId="128CB2FB" w14:textId="77777777" w:rsidR="00BA2415" w:rsidRDefault="00BA2415" w:rsidP="006D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D0FA5"/>
    <w:multiLevelType w:val="hybridMultilevel"/>
    <w:tmpl w:val="CCB6E1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E9A4EDB"/>
    <w:multiLevelType w:val="hybridMultilevel"/>
    <w:tmpl w:val="17767B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9864D6C"/>
    <w:multiLevelType w:val="hybridMultilevel"/>
    <w:tmpl w:val="DB166C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8F929FE"/>
    <w:multiLevelType w:val="multilevel"/>
    <w:tmpl w:val="750A5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71A"/>
    <w:rsid w:val="00027753"/>
    <w:rsid w:val="00032F67"/>
    <w:rsid w:val="000655BD"/>
    <w:rsid w:val="00082275"/>
    <w:rsid w:val="000861F9"/>
    <w:rsid w:val="0009063B"/>
    <w:rsid w:val="000C7993"/>
    <w:rsid w:val="000D3340"/>
    <w:rsid w:val="000E50FE"/>
    <w:rsid w:val="0010076E"/>
    <w:rsid w:val="00157107"/>
    <w:rsid w:val="00183077"/>
    <w:rsid w:val="002714E1"/>
    <w:rsid w:val="00272A20"/>
    <w:rsid w:val="00292E1D"/>
    <w:rsid w:val="002C22CA"/>
    <w:rsid w:val="002E443C"/>
    <w:rsid w:val="00340A56"/>
    <w:rsid w:val="00360316"/>
    <w:rsid w:val="00383E5F"/>
    <w:rsid w:val="003920CD"/>
    <w:rsid w:val="003B6585"/>
    <w:rsid w:val="004033FC"/>
    <w:rsid w:val="004208EC"/>
    <w:rsid w:val="00497CF9"/>
    <w:rsid w:val="004A1A72"/>
    <w:rsid w:val="004D071A"/>
    <w:rsid w:val="004D1FCA"/>
    <w:rsid w:val="005128CF"/>
    <w:rsid w:val="005538EA"/>
    <w:rsid w:val="00596441"/>
    <w:rsid w:val="005E1E0E"/>
    <w:rsid w:val="006055B9"/>
    <w:rsid w:val="006528AB"/>
    <w:rsid w:val="006B2551"/>
    <w:rsid w:val="006C02B2"/>
    <w:rsid w:val="006D6415"/>
    <w:rsid w:val="006F6D45"/>
    <w:rsid w:val="00761FED"/>
    <w:rsid w:val="007C2302"/>
    <w:rsid w:val="007E588D"/>
    <w:rsid w:val="007E5B58"/>
    <w:rsid w:val="008039C4"/>
    <w:rsid w:val="008209EE"/>
    <w:rsid w:val="00827F6E"/>
    <w:rsid w:val="00880793"/>
    <w:rsid w:val="008928A2"/>
    <w:rsid w:val="008D5E17"/>
    <w:rsid w:val="00914D3A"/>
    <w:rsid w:val="0092787D"/>
    <w:rsid w:val="00937643"/>
    <w:rsid w:val="00954A13"/>
    <w:rsid w:val="009B1C98"/>
    <w:rsid w:val="009F6039"/>
    <w:rsid w:val="00A27D93"/>
    <w:rsid w:val="00A35612"/>
    <w:rsid w:val="00A61DED"/>
    <w:rsid w:val="00AA0EBB"/>
    <w:rsid w:val="00AB12C4"/>
    <w:rsid w:val="00AC2C6D"/>
    <w:rsid w:val="00AD6336"/>
    <w:rsid w:val="00AF0B89"/>
    <w:rsid w:val="00B01A1F"/>
    <w:rsid w:val="00B06A07"/>
    <w:rsid w:val="00B30DD6"/>
    <w:rsid w:val="00B413EC"/>
    <w:rsid w:val="00B75F3D"/>
    <w:rsid w:val="00BA2415"/>
    <w:rsid w:val="00BE46A6"/>
    <w:rsid w:val="00C02157"/>
    <w:rsid w:val="00C069AB"/>
    <w:rsid w:val="00C8495C"/>
    <w:rsid w:val="00CA7619"/>
    <w:rsid w:val="00CC5E8C"/>
    <w:rsid w:val="00D068B0"/>
    <w:rsid w:val="00D105B2"/>
    <w:rsid w:val="00D13913"/>
    <w:rsid w:val="00DA1BF6"/>
    <w:rsid w:val="00DA5B9C"/>
    <w:rsid w:val="00DB4523"/>
    <w:rsid w:val="00DD450F"/>
    <w:rsid w:val="00EA2446"/>
    <w:rsid w:val="00F0547E"/>
    <w:rsid w:val="00F21CB0"/>
    <w:rsid w:val="00F377E5"/>
    <w:rsid w:val="00FC4BE4"/>
    <w:rsid w:val="00FE2F08"/>
    <w:rsid w:val="00FF62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CD63"/>
  <w15:chartTrackingRefBased/>
  <w15:docId w15:val="{6C095A7C-A102-45FF-9276-03F3483DF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3">
    <w:name w:val="heading 3"/>
    <w:basedOn w:val="Normalny"/>
    <w:link w:val="Nagwek3Znak"/>
    <w:uiPriority w:val="9"/>
    <w:qFormat/>
    <w:rsid w:val="00C8495C"/>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72A20"/>
    <w:rPr>
      <w:color w:val="0563C1" w:themeColor="hyperlink"/>
      <w:u w:val="single"/>
    </w:rPr>
  </w:style>
  <w:style w:type="character" w:styleId="UyteHipercze">
    <w:name w:val="FollowedHyperlink"/>
    <w:basedOn w:val="Domylnaczcionkaakapitu"/>
    <w:uiPriority w:val="99"/>
    <w:semiHidden/>
    <w:unhideWhenUsed/>
    <w:rsid w:val="004208EC"/>
    <w:rPr>
      <w:color w:val="954F72" w:themeColor="followedHyperlink"/>
      <w:u w:val="single"/>
    </w:rPr>
  </w:style>
  <w:style w:type="paragraph" w:styleId="Akapitzlist">
    <w:name w:val="List Paragraph"/>
    <w:basedOn w:val="Normalny"/>
    <w:uiPriority w:val="34"/>
    <w:qFormat/>
    <w:rsid w:val="00292E1D"/>
    <w:pPr>
      <w:ind w:left="720"/>
      <w:contextualSpacing/>
    </w:pPr>
  </w:style>
  <w:style w:type="paragraph" w:styleId="Nagwek">
    <w:name w:val="header"/>
    <w:basedOn w:val="Normalny"/>
    <w:link w:val="NagwekZnak"/>
    <w:uiPriority w:val="99"/>
    <w:unhideWhenUsed/>
    <w:rsid w:val="006D64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D6415"/>
  </w:style>
  <w:style w:type="paragraph" w:styleId="Stopka">
    <w:name w:val="footer"/>
    <w:basedOn w:val="Normalny"/>
    <w:link w:val="StopkaZnak"/>
    <w:uiPriority w:val="99"/>
    <w:unhideWhenUsed/>
    <w:rsid w:val="006D64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D6415"/>
  </w:style>
  <w:style w:type="paragraph" w:customStyle="1" w:styleId="Default">
    <w:name w:val="Default"/>
    <w:rsid w:val="00D068B0"/>
    <w:pPr>
      <w:autoSpaceDE w:val="0"/>
      <w:autoSpaceDN w:val="0"/>
      <w:adjustRightInd w:val="0"/>
      <w:spacing w:after="0" w:line="240" w:lineRule="auto"/>
    </w:pPr>
    <w:rPr>
      <w:rFonts w:ascii="Arial" w:hAnsi="Arial" w:cs="Arial"/>
      <w:color w:val="000000"/>
      <w:sz w:val="24"/>
      <w:szCs w:val="24"/>
    </w:rPr>
  </w:style>
  <w:style w:type="character" w:styleId="Odwoaniedokomentarza">
    <w:name w:val="annotation reference"/>
    <w:basedOn w:val="Domylnaczcionkaakapitu"/>
    <w:uiPriority w:val="99"/>
    <w:semiHidden/>
    <w:unhideWhenUsed/>
    <w:rsid w:val="00D068B0"/>
    <w:rPr>
      <w:sz w:val="16"/>
      <w:szCs w:val="16"/>
    </w:rPr>
  </w:style>
  <w:style w:type="paragraph" w:styleId="Tekstkomentarza">
    <w:name w:val="annotation text"/>
    <w:basedOn w:val="Normalny"/>
    <w:link w:val="TekstkomentarzaZnak"/>
    <w:uiPriority w:val="99"/>
    <w:semiHidden/>
    <w:unhideWhenUsed/>
    <w:rsid w:val="00D068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068B0"/>
    <w:rPr>
      <w:sz w:val="20"/>
      <w:szCs w:val="20"/>
    </w:rPr>
  </w:style>
  <w:style w:type="paragraph" w:styleId="Tematkomentarza">
    <w:name w:val="annotation subject"/>
    <w:basedOn w:val="Tekstkomentarza"/>
    <w:next w:val="Tekstkomentarza"/>
    <w:link w:val="TematkomentarzaZnak"/>
    <w:uiPriority w:val="99"/>
    <w:semiHidden/>
    <w:unhideWhenUsed/>
    <w:rsid w:val="00D068B0"/>
    <w:rPr>
      <w:b/>
      <w:bCs/>
    </w:rPr>
  </w:style>
  <w:style w:type="character" w:customStyle="1" w:styleId="TematkomentarzaZnak">
    <w:name w:val="Temat komentarza Znak"/>
    <w:basedOn w:val="TekstkomentarzaZnak"/>
    <w:link w:val="Tematkomentarza"/>
    <w:uiPriority w:val="99"/>
    <w:semiHidden/>
    <w:rsid w:val="00D068B0"/>
    <w:rPr>
      <w:b/>
      <w:bCs/>
      <w:sz w:val="20"/>
      <w:szCs w:val="20"/>
    </w:rPr>
  </w:style>
  <w:style w:type="paragraph" w:styleId="Tekstdymka">
    <w:name w:val="Balloon Text"/>
    <w:basedOn w:val="Normalny"/>
    <w:link w:val="TekstdymkaZnak"/>
    <w:uiPriority w:val="99"/>
    <w:semiHidden/>
    <w:unhideWhenUsed/>
    <w:rsid w:val="00D068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68B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6528A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528AB"/>
    <w:rPr>
      <w:sz w:val="20"/>
      <w:szCs w:val="20"/>
    </w:rPr>
  </w:style>
  <w:style w:type="character" w:styleId="Odwoanieprzypisukocowego">
    <w:name w:val="endnote reference"/>
    <w:basedOn w:val="Domylnaczcionkaakapitu"/>
    <w:uiPriority w:val="99"/>
    <w:semiHidden/>
    <w:unhideWhenUsed/>
    <w:rsid w:val="006528AB"/>
    <w:rPr>
      <w:vertAlign w:val="superscript"/>
    </w:rPr>
  </w:style>
  <w:style w:type="character" w:styleId="Pogrubienie">
    <w:name w:val="Strong"/>
    <w:basedOn w:val="Domylnaczcionkaakapitu"/>
    <w:uiPriority w:val="22"/>
    <w:qFormat/>
    <w:rsid w:val="00C8495C"/>
    <w:rPr>
      <w:b/>
      <w:bCs/>
    </w:rPr>
  </w:style>
  <w:style w:type="character" w:customStyle="1" w:styleId="Nagwek3Znak">
    <w:name w:val="Nagłówek 3 Znak"/>
    <w:basedOn w:val="Domylnaczcionkaakapitu"/>
    <w:link w:val="Nagwek3"/>
    <w:uiPriority w:val="9"/>
    <w:rsid w:val="00C8495C"/>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C8495C"/>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37502">
      <w:bodyDiv w:val="1"/>
      <w:marLeft w:val="0"/>
      <w:marRight w:val="0"/>
      <w:marTop w:val="0"/>
      <w:marBottom w:val="0"/>
      <w:divBdr>
        <w:top w:val="none" w:sz="0" w:space="0" w:color="auto"/>
        <w:left w:val="none" w:sz="0" w:space="0" w:color="auto"/>
        <w:bottom w:val="none" w:sz="0" w:space="0" w:color="auto"/>
        <w:right w:val="none" w:sz="0" w:space="0" w:color="auto"/>
      </w:divBdr>
      <w:divsChild>
        <w:div w:id="145398363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745415944">
      <w:bodyDiv w:val="1"/>
      <w:marLeft w:val="0"/>
      <w:marRight w:val="0"/>
      <w:marTop w:val="0"/>
      <w:marBottom w:val="0"/>
      <w:divBdr>
        <w:top w:val="none" w:sz="0" w:space="0" w:color="auto"/>
        <w:left w:val="none" w:sz="0" w:space="0" w:color="auto"/>
        <w:bottom w:val="none" w:sz="0" w:space="0" w:color="auto"/>
        <w:right w:val="none" w:sz="0" w:space="0" w:color="auto"/>
      </w:divBdr>
    </w:div>
    <w:div w:id="133071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bo@umwm.malopolska.pl"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bo.malopolska.p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o.malopolska.p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bo.malopolska.p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facebook.com/bo.malopols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1177</Words>
  <Characters>7066</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Kądziela, Paulina</dc:creator>
  <cp:keywords/>
  <dc:description/>
  <cp:lastModifiedBy>Kardas Agnieszka</cp:lastModifiedBy>
  <cp:revision>2</cp:revision>
  <cp:lastPrinted>2025-05-12T11:41:00Z</cp:lastPrinted>
  <dcterms:created xsi:type="dcterms:W3CDTF">2025-05-15T08:07:00Z</dcterms:created>
  <dcterms:modified xsi:type="dcterms:W3CDTF">2025-05-15T08:07:00Z</dcterms:modified>
</cp:coreProperties>
</file>